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5EB22" w14:textId="77777777" w:rsidR="00FE0FAB" w:rsidRPr="00BC6655" w:rsidRDefault="00FE0FAB">
      <w:pPr>
        <w:rPr>
          <w:rFonts w:hint="eastAsia"/>
        </w:rPr>
      </w:pPr>
      <w:r w:rsidRPr="00BC6655">
        <w:rPr>
          <w:rFonts w:hint="eastAsia"/>
        </w:rPr>
        <w:t>別記第1</w:t>
      </w:r>
      <w:r w:rsidR="007B24D2" w:rsidRPr="00BC6655">
        <w:rPr>
          <w:rFonts w:hint="eastAsia"/>
        </w:rPr>
        <w:t>2</w:t>
      </w:r>
      <w:r w:rsidRPr="00BC6655">
        <w:rPr>
          <w:rFonts w:hint="eastAsia"/>
        </w:rPr>
        <w:t>号様式(第</w:t>
      </w:r>
      <w:r w:rsidR="00BC6655" w:rsidRPr="00BC6655">
        <w:rPr>
          <w:rFonts w:hint="eastAsia"/>
        </w:rPr>
        <w:t>10</w:t>
      </w:r>
      <w:r w:rsidRPr="00BC6655">
        <w:rPr>
          <w:rFonts w:hint="eastAsia"/>
        </w:rPr>
        <w:t>条関係)</w:t>
      </w:r>
    </w:p>
    <w:p w14:paraId="378A5131" w14:textId="77777777" w:rsidR="00FE0FAB" w:rsidRPr="00BC6655" w:rsidRDefault="00FE0FAB">
      <w:pPr>
        <w:jc w:val="center"/>
      </w:pPr>
      <w:r w:rsidRPr="00BC6655">
        <w:rPr>
          <w:rFonts w:hint="eastAsia"/>
        </w:rPr>
        <w:t>診療用放射線照射器具等翌年使用予定届出書</w:t>
      </w:r>
    </w:p>
    <w:p w14:paraId="50599679" w14:textId="77777777" w:rsidR="00FE0FAB" w:rsidRPr="00BC6655" w:rsidRDefault="00FE0FAB">
      <w:pPr>
        <w:jc w:val="right"/>
      </w:pPr>
      <w:r w:rsidRPr="00BC6655">
        <w:rPr>
          <w:rFonts w:hint="eastAsia"/>
        </w:rPr>
        <w:t xml:space="preserve">年　　月　　日　　</w:t>
      </w:r>
    </w:p>
    <w:p w14:paraId="17EE7959" w14:textId="77777777" w:rsidR="00FE0FAB" w:rsidRPr="00BC6655" w:rsidRDefault="00FE0FAB">
      <w:pPr>
        <w:rPr>
          <w:rFonts w:hint="eastAsia"/>
        </w:rPr>
      </w:pPr>
    </w:p>
    <w:p w14:paraId="32B2198F" w14:textId="77777777" w:rsidR="00FE0FAB" w:rsidRPr="00BC6655" w:rsidRDefault="00FE0FAB">
      <w:pPr>
        <w:rPr>
          <w:rFonts w:hint="eastAsia"/>
        </w:rPr>
      </w:pPr>
      <w:r w:rsidRPr="00BC6655">
        <w:rPr>
          <w:rFonts w:hint="eastAsia"/>
        </w:rPr>
        <w:t xml:space="preserve">　　　</w:t>
      </w:r>
      <w:r w:rsidR="00495A47" w:rsidRPr="00495A47">
        <w:t>市立函館保健所長</w:t>
      </w:r>
      <w:r w:rsidRPr="00BC6655">
        <w:rPr>
          <w:rFonts w:hint="eastAsia"/>
          <w:snapToGrid w:val="0"/>
        </w:rPr>
        <w:t xml:space="preserve">　様</w:t>
      </w:r>
    </w:p>
    <w:p w14:paraId="758B4EB3" w14:textId="77777777" w:rsidR="00FE0FAB" w:rsidRPr="00BC6655" w:rsidRDefault="00FE0FAB"/>
    <w:p w14:paraId="7C571B5D" w14:textId="77777777" w:rsidR="00FE0FAB" w:rsidRPr="00BC6655" w:rsidRDefault="00FE0FAB">
      <w:pPr>
        <w:spacing w:line="210" w:lineRule="exact"/>
        <w:jc w:val="right"/>
      </w:pPr>
      <w:r w:rsidRPr="00BC6655">
        <w:rPr>
          <w:rFonts w:hint="eastAsia"/>
        </w:rPr>
        <w:t xml:space="preserve">住所　　　　　　　　　　　</w:t>
      </w:r>
    </w:p>
    <w:p w14:paraId="34C1C62E" w14:textId="77777777" w:rsidR="00FE0FAB" w:rsidRPr="00BC6655" w:rsidRDefault="00FE0FAB">
      <w:pPr>
        <w:spacing w:line="210" w:lineRule="exact"/>
        <w:jc w:val="right"/>
      </w:pPr>
      <w:r w:rsidRPr="00BC6655">
        <w:rPr>
          <w:rFonts w:hint="eastAsia"/>
        </w:rPr>
        <w:t xml:space="preserve">届出者　　　　　　　　　　　　　　</w:t>
      </w:r>
    </w:p>
    <w:p w14:paraId="08DCB53F" w14:textId="77777777" w:rsidR="00FE0FAB" w:rsidRPr="00BC6655" w:rsidRDefault="00FE0FAB">
      <w:pPr>
        <w:spacing w:line="210" w:lineRule="exact"/>
        <w:jc w:val="right"/>
      </w:pPr>
      <w:r w:rsidRPr="00BC6655">
        <w:rPr>
          <w:rFonts w:hint="eastAsia"/>
        </w:rPr>
        <w:t xml:space="preserve">氏名　　　　　　　　</w:t>
      </w:r>
      <w:r w:rsidR="003A446A" w:rsidRPr="00BC6655">
        <w:rPr>
          <w:rFonts w:hint="eastAsia"/>
        </w:rPr>
        <w:t xml:space="preserve">　</w:t>
      </w:r>
      <w:r w:rsidRPr="00BC6655">
        <w:rPr>
          <w:rFonts w:hint="eastAsia"/>
        </w:rPr>
        <w:t xml:space="preserve">　　</w:t>
      </w:r>
    </w:p>
    <w:p w14:paraId="1621DFE5" w14:textId="77777777" w:rsidR="00FE0FAB" w:rsidRPr="00BC6655" w:rsidRDefault="00FE0FAB">
      <w:pPr>
        <w:rPr>
          <w:rFonts w:hint="eastAsia"/>
        </w:rPr>
      </w:pPr>
    </w:p>
    <w:p w14:paraId="2C971BE6" w14:textId="77777777" w:rsidR="00FE0FAB" w:rsidRPr="00BC6655" w:rsidRDefault="00FE0FAB">
      <w:pPr>
        <w:ind w:left="210" w:hanging="210"/>
      </w:pPr>
      <w:r w:rsidRPr="00BC6655">
        <w:rPr>
          <w:rFonts w:hint="eastAsia"/>
        </w:rPr>
        <w:t xml:space="preserve">　　次のとおり翌年においてその装備する放射性同位元素の物理的半減期が</w:t>
      </w:r>
      <w:r w:rsidRPr="00BC6655">
        <w:t>30</w:t>
      </w:r>
      <w:r w:rsidRPr="00BC6655">
        <w:rPr>
          <w:rFonts w:hint="eastAsia"/>
        </w:rPr>
        <w:t>日以下の診療用放射線照射器具(</w:t>
      </w:r>
      <w:r w:rsidR="007B24D2" w:rsidRPr="00BC6655">
        <w:rPr>
          <w:rFonts w:hint="eastAsia"/>
        </w:rPr>
        <w:t>診療用放射性同位元素使用器具，</w:t>
      </w:r>
      <w:r w:rsidRPr="00BC6655">
        <w:rPr>
          <w:rFonts w:hint="eastAsia"/>
        </w:rPr>
        <w:t>診療用放射性同位元素，陽電子断層撮影診療用放射性同位元素)の使用を予定しているので届け出ます。</w:t>
      </w:r>
    </w:p>
    <w:p w14:paraId="3C1619E0" w14:textId="77777777" w:rsidR="00FE0FAB" w:rsidRPr="00BC6655" w:rsidRDefault="00FE0FAB">
      <w:r w:rsidRPr="00BC6655">
        <w:rPr>
          <w:rFonts w:hint="eastAsia"/>
        </w:rPr>
        <w:t xml:space="preserve">　1　病院または診療所の名称</w:t>
      </w:r>
    </w:p>
    <w:p w14:paraId="36EB7F9E" w14:textId="77777777" w:rsidR="00FE0FAB" w:rsidRPr="00BC6655" w:rsidRDefault="00FE0FAB">
      <w:r w:rsidRPr="00BC6655">
        <w:rPr>
          <w:rFonts w:hint="eastAsia"/>
        </w:rPr>
        <w:t xml:space="preserve">　2　病院または診療所の所在地</w:t>
      </w:r>
    </w:p>
    <w:p w14:paraId="038B90B1" w14:textId="77777777" w:rsidR="00FE0FAB" w:rsidRPr="00BC6655" w:rsidRDefault="00FE0FAB">
      <w:pPr>
        <w:spacing w:after="120"/>
        <w:rPr>
          <w:rFonts w:hint="eastAsia"/>
        </w:rPr>
      </w:pPr>
      <w:r w:rsidRPr="00BC6655">
        <w:rPr>
          <w:rFonts w:hint="eastAsia"/>
        </w:rPr>
        <w:t xml:space="preserve">　3　翌年使用予定</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10"/>
        <w:gridCol w:w="2310"/>
        <w:gridCol w:w="1050"/>
        <w:gridCol w:w="3370"/>
      </w:tblGrid>
      <w:tr w:rsidR="00FE0FAB" w:rsidRPr="00BC6655" w14:paraId="00B9F4AD" w14:textId="77777777">
        <w:tblPrEx>
          <w:tblCellMar>
            <w:top w:w="0" w:type="dxa"/>
            <w:left w:w="0" w:type="dxa"/>
            <w:bottom w:w="0" w:type="dxa"/>
            <w:right w:w="0" w:type="dxa"/>
          </w:tblCellMar>
        </w:tblPrEx>
        <w:trPr>
          <w:cantSplit/>
          <w:trHeight w:hRule="exact" w:val="420"/>
        </w:trPr>
        <w:tc>
          <w:tcPr>
            <w:tcW w:w="2310" w:type="dxa"/>
            <w:vMerge w:val="restart"/>
            <w:vAlign w:val="center"/>
          </w:tcPr>
          <w:p w14:paraId="1C3A83EF" w14:textId="77777777" w:rsidR="00FE0FAB" w:rsidRPr="00BC6655" w:rsidRDefault="00FE0FAB">
            <w:pPr>
              <w:spacing w:line="420" w:lineRule="exact"/>
              <w:ind w:left="100" w:right="100"/>
              <w:rPr>
                <w:rFonts w:hint="eastAsia"/>
              </w:rPr>
            </w:pPr>
            <w:r w:rsidRPr="00BC6655">
              <w:rPr>
                <w:rFonts w:hint="eastAsia"/>
              </w:rPr>
              <w:t>その装備する放射性同位元素の物理的半減期が</w:t>
            </w:r>
            <w:r w:rsidRPr="00BC6655">
              <w:t>30</w:t>
            </w:r>
            <w:r w:rsidRPr="00BC6655">
              <w:rPr>
                <w:rFonts w:hint="eastAsia"/>
              </w:rPr>
              <w:t>日以下の診療用放射線照射器具</w:t>
            </w:r>
          </w:p>
        </w:tc>
        <w:tc>
          <w:tcPr>
            <w:tcW w:w="3360" w:type="dxa"/>
            <w:gridSpan w:val="2"/>
            <w:vAlign w:val="center"/>
          </w:tcPr>
          <w:p w14:paraId="0BE4330E" w14:textId="77777777" w:rsidR="00FE0FAB" w:rsidRPr="00BC6655" w:rsidRDefault="00FE0FAB">
            <w:pPr>
              <w:spacing w:line="210" w:lineRule="exact"/>
              <w:ind w:left="100" w:right="100"/>
              <w:rPr>
                <w:rFonts w:hint="eastAsia"/>
              </w:rPr>
            </w:pPr>
            <w:r w:rsidRPr="00BC6655">
              <w:rPr>
                <w:rFonts w:hint="eastAsia"/>
              </w:rPr>
              <w:t>放射性同位元素の種類(核種)</w:t>
            </w:r>
          </w:p>
        </w:tc>
        <w:tc>
          <w:tcPr>
            <w:tcW w:w="3370" w:type="dxa"/>
            <w:vAlign w:val="center"/>
          </w:tcPr>
          <w:p w14:paraId="4C8761A6" w14:textId="77777777" w:rsidR="00FE0FAB" w:rsidRPr="00BC6655" w:rsidRDefault="00FE0FAB">
            <w:pPr>
              <w:spacing w:line="210" w:lineRule="exact"/>
              <w:ind w:left="100" w:right="100"/>
              <w:rPr>
                <w:rFonts w:hint="eastAsia"/>
              </w:rPr>
            </w:pPr>
            <w:r w:rsidRPr="00BC6655">
              <w:rPr>
                <w:rFonts w:hint="eastAsia"/>
              </w:rPr>
              <w:t xml:space="preserve">　</w:t>
            </w:r>
          </w:p>
        </w:tc>
      </w:tr>
      <w:tr w:rsidR="00FE0FAB" w:rsidRPr="00BC6655" w14:paraId="20B5DFD0" w14:textId="77777777">
        <w:tblPrEx>
          <w:tblCellMar>
            <w:top w:w="0" w:type="dxa"/>
            <w:left w:w="0" w:type="dxa"/>
            <w:bottom w:w="0" w:type="dxa"/>
            <w:right w:w="0" w:type="dxa"/>
          </w:tblCellMar>
        </w:tblPrEx>
        <w:trPr>
          <w:cantSplit/>
          <w:trHeight w:hRule="exact" w:val="420"/>
        </w:trPr>
        <w:tc>
          <w:tcPr>
            <w:tcW w:w="2310" w:type="dxa"/>
            <w:vMerge/>
            <w:vAlign w:val="center"/>
          </w:tcPr>
          <w:p w14:paraId="78EC3C61" w14:textId="77777777" w:rsidR="00FE0FAB" w:rsidRPr="00BC6655" w:rsidRDefault="00FE0FAB">
            <w:pPr>
              <w:spacing w:line="210" w:lineRule="exact"/>
              <w:ind w:left="100" w:right="100"/>
              <w:rPr>
                <w:rFonts w:hint="eastAsia"/>
              </w:rPr>
            </w:pPr>
          </w:p>
        </w:tc>
        <w:tc>
          <w:tcPr>
            <w:tcW w:w="3360" w:type="dxa"/>
            <w:gridSpan w:val="2"/>
            <w:vAlign w:val="center"/>
          </w:tcPr>
          <w:p w14:paraId="19D54389" w14:textId="77777777" w:rsidR="00FE0FAB" w:rsidRPr="00BC6655" w:rsidRDefault="00FE0FAB">
            <w:pPr>
              <w:spacing w:line="210" w:lineRule="exact"/>
              <w:ind w:left="100" w:right="100"/>
              <w:rPr>
                <w:rFonts w:hint="eastAsia"/>
              </w:rPr>
            </w:pPr>
            <w:r w:rsidRPr="00BC6655">
              <w:rPr>
                <w:rFonts w:hint="eastAsia"/>
              </w:rPr>
              <w:t>型式</w:t>
            </w:r>
          </w:p>
        </w:tc>
        <w:tc>
          <w:tcPr>
            <w:tcW w:w="3370" w:type="dxa"/>
            <w:vAlign w:val="center"/>
          </w:tcPr>
          <w:p w14:paraId="258CAC2C" w14:textId="77777777" w:rsidR="00FE0FAB" w:rsidRPr="00BC6655" w:rsidRDefault="00FE0FAB">
            <w:pPr>
              <w:spacing w:line="210" w:lineRule="exact"/>
              <w:ind w:left="100" w:right="100"/>
              <w:rPr>
                <w:rFonts w:hint="eastAsia"/>
              </w:rPr>
            </w:pPr>
            <w:r w:rsidRPr="00BC6655">
              <w:rPr>
                <w:rFonts w:hint="eastAsia"/>
              </w:rPr>
              <w:t xml:space="preserve">　</w:t>
            </w:r>
          </w:p>
        </w:tc>
      </w:tr>
      <w:tr w:rsidR="00FE0FAB" w:rsidRPr="00BC6655" w14:paraId="1BF3CAB4" w14:textId="77777777">
        <w:tblPrEx>
          <w:tblCellMar>
            <w:top w:w="0" w:type="dxa"/>
            <w:left w:w="0" w:type="dxa"/>
            <w:bottom w:w="0" w:type="dxa"/>
            <w:right w:w="0" w:type="dxa"/>
          </w:tblCellMar>
        </w:tblPrEx>
        <w:trPr>
          <w:cantSplit/>
          <w:trHeight w:hRule="exact" w:val="420"/>
        </w:trPr>
        <w:tc>
          <w:tcPr>
            <w:tcW w:w="2310" w:type="dxa"/>
            <w:vMerge/>
            <w:vAlign w:val="center"/>
          </w:tcPr>
          <w:p w14:paraId="7C580181" w14:textId="77777777" w:rsidR="00FE0FAB" w:rsidRPr="00BC6655" w:rsidRDefault="00FE0FAB">
            <w:pPr>
              <w:spacing w:line="210" w:lineRule="exact"/>
              <w:ind w:left="100" w:right="100"/>
              <w:rPr>
                <w:rFonts w:hint="eastAsia"/>
              </w:rPr>
            </w:pPr>
          </w:p>
        </w:tc>
        <w:tc>
          <w:tcPr>
            <w:tcW w:w="3360" w:type="dxa"/>
            <w:gridSpan w:val="2"/>
            <w:vAlign w:val="center"/>
          </w:tcPr>
          <w:p w14:paraId="573EB4FD" w14:textId="77777777" w:rsidR="00FE0FAB" w:rsidRPr="00BC6655" w:rsidRDefault="00FE0FAB">
            <w:pPr>
              <w:spacing w:line="210" w:lineRule="exact"/>
              <w:ind w:left="100" w:right="100"/>
              <w:rPr>
                <w:rFonts w:hint="eastAsia"/>
              </w:rPr>
            </w:pPr>
            <w:r w:rsidRPr="00BC6655">
              <w:rPr>
                <w:rFonts w:hint="eastAsia"/>
              </w:rPr>
              <w:t>個数</w:t>
            </w:r>
          </w:p>
        </w:tc>
        <w:tc>
          <w:tcPr>
            <w:tcW w:w="3370" w:type="dxa"/>
            <w:vAlign w:val="center"/>
          </w:tcPr>
          <w:p w14:paraId="1BB222F5" w14:textId="77777777" w:rsidR="00FE0FAB" w:rsidRPr="00BC6655" w:rsidRDefault="00FE0FAB">
            <w:pPr>
              <w:spacing w:line="210" w:lineRule="exact"/>
              <w:ind w:left="100" w:right="100"/>
              <w:rPr>
                <w:rFonts w:hint="eastAsia"/>
              </w:rPr>
            </w:pPr>
            <w:r w:rsidRPr="00BC6655">
              <w:rPr>
                <w:rFonts w:hint="eastAsia"/>
              </w:rPr>
              <w:t xml:space="preserve">　</w:t>
            </w:r>
          </w:p>
        </w:tc>
      </w:tr>
      <w:tr w:rsidR="00FE0FAB" w:rsidRPr="00BC6655" w14:paraId="016B07D2" w14:textId="77777777">
        <w:tblPrEx>
          <w:tblCellMar>
            <w:top w:w="0" w:type="dxa"/>
            <w:left w:w="0" w:type="dxa"/>
            <w:bottom w:w="0" w:type="dxa"/>
            <w:right w:w="0" w:type="dxa"/>
          </w:tblCellMar>
        </w:tblPrEx>
        <w:trPr>
          <w:cantSplit/>
          <w:trHeight w:hRule="exact" w:val="420"/>
        </w:trPr>
        <w:tc>
          <w:tcPr>
            <w:tcW w:w="2310" w:type="dxa"/>
            <w:vMerge/>
            <w:vAlign w:val="center"/>
          </w:tcPr>
          <w:p w14:paraId="72B4099E" w14:textId="77777777" w:rsidR="00FE0FAB" w:rsidRPr="00BC6655" w:rsidRDefault="00FE0FAB">
            <w:pPr>
              <w:spacing w:line="210" w:lineRule="exact"/>
              <w:ind w:left="100" w:right="100"/>
              <w:rPr>
                <w:rFonts w:hint="eastAsia"/>
              </w:rPr>
            </w:pPr>
          </w:p>
        </w:tc>
        <w:tc>
          <w:tcPr>
            <w:tcW w:w="3360" w:type="dxa"/>
            <w:gridSpan w:val="2"/>
            <w:vAlign w:val="center"/>
          </w:tcPr>
          <w:p w14:paraId="7FE1F55F" w14:textId="77777777" w:rsidR="00FE0FAB" w:rsidRPr="00BC6655" w:rsidRDefault="00FE0FAB">
            <w:pPr>
              <w:spacing w:line="210" w:lineRule="exact"/>
              <w:ind w:left="100" w:right="100"/>
              <w:rPr>
                <w:rFonts w:hint="eastAsia"/>
              </w:rPr>
            </w:pPr>
            <w:r w:rsidRPr="00BC6655">
              <w:rPr>
                <w:rFonts w:hint="eastAsia"/>
              </w:rPr>
              <w:t>数量(MBq)</w:t>
            </w:r>
          </w:p>
        </w:tc>
        <w:tc>
          <w:tcPr>
            <w:tcW w:w="3370" w:type="dxa"/>
            <w:vAlign w:val="center"/>
          </w:tcPr>
          <w:p w14:paraId="1A8F2AD6" w14:textId="77777777" w:rsidR="00FE0FAB" w:rsidRPr="00BC6655" w:rsidRDefault="00FE0FAB">
            <w:pPr>
              <w:spacing w:line="210" w:lineRule="exact"/>
              <w:ind w:left="100" w:right="100"/>
              <w:rPr>
                <w:rFonts w:hint="eastAsia"/>
              </w:rPr>
            </w:pPr>
            <w:r w:rsidRPr="00BC6655">
              <w:rPr>
                <w:rFonts w:hint="eastAsia"/>
              </w:rPr>
              <w:t xml:space="preserve">　</w:t>
            </w:r>
          </w:p>
        </w:tc>
      </w:tr>
      <w:tr w:rsidR="00FE0FAB" w:rsidRPr="00BC6655" w14:paraId="45C850F4" w14:textId="77777777">
        <w:tblPrEx>
          <w:tblCellMar>
            <w:top w:w="0" w:type="dxa"/>
            <w:left w:w="0" w:type="dxa"/>
            <w:bottom w:w="0" w:type="dxa"/>
            <w:right w:w="0" w:type="dxa"/>
          </w:tblCellMar>
        </w:tblPrEx>
        <w:trPr>
          <w:cantSplit/>
          <w:trHeight w:hRule="exact" w:val="420"/>
        </w:trPr>
        <w:tc>
          <w:tcPr>
            <w:tcW w:w="2310" w:type="dxa"/>
            <w:vMerge w:val="restart"/>
            <w:vAlign w:val="center"/>
          </w:tcPr>
          <w:p w14:paraId="0217BFFC" w14:textId="77777777" w:rsidR="00FE0FAB" w:rsidRPr="00BC6655" w:rsidRDefault="007B24D2" w:rsidP="00B91F9D">
            <w:pPr>
              <w:spacing w:line="420" w:lineRule="exact"/>
              <w:ind w:left="100" w:right="100"/>
              <w:jc w:val="left"/>
              <w:rPr>
                <w:rFonts w:hint="eastAsia"/>
              </w:rPr>
            </w:pPr>
            <w:r w:rsidRPr="00BC6655">
              <w:rPr>
                <w:rFonts w:hint="eastAsia"/>
              </w:rPr>
              <w:t>診療用放射性同位元素使用器具</w:t>
            </w:r>
            <w:r w:rsidR="00B91F9D" w:rsidRPr="00BC6655">
              <w:rPr>
                <w:rFonts w:hint="eastAsia"/>
              </w:rPr>
              <w:t>（</w:t>
            </w:r>
            <w:r w:rsidR="00FE0FAB" w:rsidRPr="00BC6655">
              <w:rPr>
                <w:rFonts w:hint="eastAsia"/>
              </w:rPr>
              <w:t>診療用放射性同位元素</w:t>
            </w:r>
            <w:r w:rsidR="00B91F9D" w:rsidRPr="00BC6655">
              <w:rPr>
                <w:rFonts w:hint="eastAsia"/>
              </w:rPr>
              <w:t>，</w:t>
            </w:r>
            <w:r w:rsidR="00FE0FAB" w:rsidRPr="00BC6655">
              <w:rPr>
                <w:rFonts w:hint="eastAsia"/>
              </w:rPr>
              <w:t>陽電子断層撮影診療用放射性同位元素</w:t>
            </w:r>
            <w:r w:rsidR="00B91F9D" w:rsidRPr="00BC6655">
              <w:rPr>
                <w:rFonts w:hint="eastAsia"/>
              </w:rPr>
              <w:t>）</w:t>
            </w:r>
          </w:p>
        </w:tc>
        <w:tc>
          <w:tcPr>
            <w:tcW w:w="2310" w:type="dxa"/>
            <w:vMerge w:val="restart"/>
            <w:vAlign w:val="center"/>
          </w:tcPr>
          <w:p w14:paraId="642CDEF8" w14:textId="77777777" w:rsidR="00FE0FAB" w:rsidRPr="00BC6655" w:rsidRDefault="00FE0FAB">
            <w:pPr>
              <w:spacing w:line="210" w:lineRule="exact"/>
              <w:ind w:left="100" w:right="100"/>
              <w:rPr>
                <w:rFonts w:hint="eastAsia"/>
              </w:rPr>
            </w:pPr>
            <w:r w:rsidRPr="00BC6655">
              <w:rPr>
                <w:rFonts w:hint="eastAsia"/>
              </w:rPr>
              <w:t>放射性同位元素の種類</w:t>
            </w:r>
          </w:p>
        </w:tc>
        <w:tc>
          <w:tcPr>
            <w:tcW w:w="1050" w:type="dxa"/>
            <w:vAlign w:val="center"/>
          </w:tcPr>
          <w:p w14:paraId="2872ACD1" w14:textId="77777777" w:rsidR="00FE0FAB" w:rsidRPr="00BC6655" w:rsidRDefault="00FE0FAB">
            <w:pPr>
              <w:spacing w:line="210" w:lineRule="exact"/>
              <w:ind w:left="100" w:right="100"/>
              <w:rPr>
                <w:rFonts w:hint="eastAsia"/>
              </w:rPr>
            </w:pPr>
            <w:r w:rsidRPr="00BC6655">
              <w:rPr>
                <w:rFonts w:hint="eastAsia"/>
              </w:rPr>
              <w:t>核種</w:t>
            </w:r>
          </w:p>
        </w:tc>
        <w:tc>
          <w:tcPr>
            <w:tcW w:w="3370" w:type="dxa"/>
            <w:vAlign w:val="center"/>
          </w:tcPr>
          <w:p w14:paraId="525C9B8D" w14:textId="77777777" w:rsidR="00FE0FAB" w:rsidRPr="00BC6655" w:rsidRDefault="00FE0FAB">
            <w:pPr>
              <w:spacing w:line="210" w:lineRule="exact"/>
              <w:ind w:left="100" w:right="100"/>
              <w:rPr>
                <w:rFonts w:hint="eastAsia"/>
              </w:rPr>
            </w:pPr>
            <w:r w:rsidRPr="00BC6655">
              <w:rPr>
                <w:rFonts w:hint="eastAsia"/>
              </w:rPr>
              <w:t xml:space="preserve">　</w:t>
            </w:r>
          </w:p>
        </w:tc>
      </w:tr>
      <w:tr w:rsidR="00FE0FAB" w:rsidRPr="00BC6655" w14:paraId="79CC5135" w14:textId="77777777">
        <w:tblPrEx>
          <w:tblCellMar>
            <w:top w:w="0" w:type="dxa"/>
            <w:left w:w="0" w:type="dxa"/>
            <w:bottom w:w="0" w:type="dxa"/>
            <w:right w:w="0" w:type="dxa"/>
          </w:tblCellMar>
        </w:tblPrEx>
        <w:trPr>
          <w:cantSplit/>
          <w:trHeight w:hRule="exact" w:val="420"/>
        </w:trPr>
        <w:tc>
          <w:tcPr>
            <w:tcW w:w="2310" w:type="dxa"/>
            <w:vMerge/>
            <w:vAlign w:val="center"/>
          </w:tcPr>
          <w:p w14:paraId="30D68D96" w14:textId="77777777" w:rsidR="00FE0FAB" w:rsidRPr="00BC6655" w:rsidRDefault="00FE0FAB">
            <w:pPr>
              <w:spacing w:line="210" w:lineRule="exact"/>
              <w:ind w:left="100" w:right="100"/>
              <w:rPr>
                <w:rFonts w:hint="eastAsia"/>
              </w:rPr>
            </w:pPr>
          </w:p>
        </w:tc>
        <w:tc>
          <w:tcPr>
            <w:tcW w:w="2310" w:type="dxa"/>
            <w:vMerge/>
            <w:vAlign w:val="center"/>
          </w:tcPr>
          <w:p w14:paraId="32029161" w14:textId="77777777" w:rsidR="00FE0FAB" w:rsidRPr="00BC6655" w:rsidRDefault="00FE0FAB">
            <w:pPr>
              <w:spacing w:line="210" w:lineRule="exact"/>
              <w:ind w:left="100" w:right="100"/>
              <w:rPr>
                <w:rFonts w:hint="eastAsia"/>
              </w:rPr>
            </w:pPr>
          </w:p>
        </w:tc>
        <w:tc>
          <w:tcPr>
            <w:tcW w:w="1050" w:type="dxa"/>
            <w:vAlign w:val="center"/>
          </w:tcPr>
          <w:p w14:paraId="27900092" w14:textId="77777777" w:rsidR="00FE0FAB" w:rsidRPr="00BC6655" w:rsidRDefault="00FE0FAB">
            <w:pPr>
              <w:spacing w:line="210" w:lineRule="exact"/>
              <w:ind w:left="100" w:right="100"/>
              <w:rPr>
                <w:rFonts w:hint="eastAsia"/>
              </w:rPr>
            </w:pPr>
            <w:r w:rsidRPr="00BC6655">
              <w:rPr>
                <w:rFonts w:hint="eastAsia"/>
              </w:rPr>
              <w:t>化学形等</w:t>
            </w:r>
          </w:p>
        </w:tc>
        <w:tc>
          <w:tcPr>
            <w:tcW w:w="3370" w:type="dxa"/>
            <w:vAlign w:val="center"/>
          </w:tcPr>
          <w:p w14:paraId="5A729BB5" w14:textId="77777777" w:rsidR="00FE0FAB" w:rsidRPr="00BC6655" w:rsidRDefault="00FE0FAB">
            <w:pPr>
              <w:spacing w:line="210" w:lineRule="exact"/>
              <w:ind w:left="100" w:right="100"/>
              <w:rPr>
                <w:rFonts w:hint="eastAsia"/>
              </w:rPr>
            </w:pPr>
            <w:r w:rsidRPr="00BC6655">
              <w:rPr>
                <w:rFonts w:hint="eastAsia"/>
              </w:rPr>
              <w:t xml:space="preserve">　</w:t>
            </w:r>
          </w:p>
        </w:tc>
      </w:tr>
      <w:tr w:rsidR="00FE0FAB" w:rsidRPr="00BC6655" w14:paraId="48D7E41E" w14:textId="77777777" w:rsidTr="00B91F9D">
        <w:tblPrEx>
          <w:tblCellMar>
            <w:top w:w="0" w:type="dxa"/>
            <w:left w:w="0" w:type="dxa"/>
            <w:bottom w:w="0" w:type="dxa"/>
            <w:right w:w="0" w:type="dxa"/>
          </w:tblCellMar>
        </w:tblPrEx>
        <w:trPr>
          <w:cantSplit/>
          <w:trHeight w:hRule="exact" w:val="747"/>
        </w:trPr>
        <w:tc>
          <w:tcPr>
            <w:tcW w:w="2310" w:type="dxa"/>
            <w:vMerge/>
            <w:vAlign w:val="center"/>
          </w:tcPr>
          <w:p w14:paraId="2E545205" w14:textId="77777777" w:rsidR="00FE0FAB" w:rsidRPr="00BC6655" w:rsidRDefault="00FE0FAB">
            <w:pPr>
              <w:spacing w:line="210" w:lineRule="exact"/>
              <w:ind w:left="100" w:right="100"/>
              <w:rPr>
                <w:rFonts w:hint="eastAsia"/>
              </w:rPr>
            </w:pPr>
          </w:p>
        </w:tc>
        <w:tc>
          <w:tcPr>
            <w:tcW w:w="3360" w:type="dxa"/>
            <w:gridSpan w:val="2"/>
            <w:vAlign w:val="center"/>
          </w:tcPr>
          <w:p w14:paraId="73DB55B7" w14:textId="77777777" w:rsidR="00FE0FAB" w:rsidRPr="00BC6655" w:rsidRDefault="00FE0FAB">
            <w:pPr>
              <w:spacing w:line="210" w:lineRule="exact"/>
              <w:ind w:left="100" w:right="100"/>
              <w:rPr>
                <w:rFonts w:hint="eastAsia"/>
              </w:rPr>
            </w:pPr>
            <w:r w:rsidRPr="00BC6655">
              <w:rPr>
                <w:rFonts w:hint="eastAsia"/>
              </w:rPr>
              <w:t>形状</w:t>
            </w:r>
          </w:p>
        </w:tc>
        <w:tc>
          <w:tcPr>
            <w:tcW w:w="3370" w:type="dxa"/>
            <w:vAlign w:val="center"/>
          </w:tcPr>
          <w:p w14:paraId="40744DC2" w14:textId="77777777" w:rsidR="00FE0FAB" w:rsidRPr="00BC6655" w:rsidRDefault="00FE0FAB">
            <w:pPr>
              <w:spacing w:line="210" w:lineRule="exact"/>
              <w:ind w:left="100" w:right="100"/>
              <w:rPr>
                <w:rFonts w:hint="eastAsia"/>
              </w:rPr>
            </w:pPr>
            <w:r w:rsidRPr="00BC6655">
              <w:rPr>
                <w:rFonts w:hint="eastAsia"/>
              </w:rPr>
              <w:t xml:space="preserve">　</w:t>
            </w:r>
          </w:p>
        </w:tc>
      </w:tr>
      <w:tr w:rsidR="00FE0FAB" w:rsidRPr="00BC6655" w14:paraId="766CA6EB" w14:textId="77777777" w:rsidTr="00B91F9D">
        <w:tblPrEx>
          <w:tblCellMar>
            <w:top w:w="0" w:type="dxa"/>
            <w:left w:w="0" w:type="dxa"/>
            <w:bottom w:w="0" w:type="dxa"/>
            <w:right w:w="0" w:type="dxa"/>
          </w:tblCellMar>
        </w:tblPrEx>
        <w:trPr>
          <w:cantSplit/>
          <w:trHeight w:hRule="exact" w:val="713"/>
        </w:trPr>
        <w:tc>
          <w:tcPr>
            <w:tcW w:w="2310" w:type="dxa"/>
            <w:vMerge/>
            <w:vAlign w:val="center"/>
          </w:tcPr>
          <w:p w14:paraId="1D57282B" w14:textId="77777777" w:rsidR="00FE0FAB" w:rsidRPr="00BC6655" w:rsidRDefault="00FE0FAB">
            <w:pPr>
              <w:spacing w:line="210" w:lineRule="exact"/>
              <w:ind w:left="100" w:right="100"/>
              <w:rPr>
                <w:rFonts w:hint="eastAsia"/>
              </w:rPr>
            </w:pPr>
          </w:p>
        </w:tc>
        <w:tc>
          <w:tcPr>
            <w:tcW w:w="3360" w:type="dxa"/>
            <w:gridSpan w:val="2"/>
            <w:vAlign w:val="center"/>
          </w:tcPr>
          <w:p w14:paraId="33ACC839" w14:textId="77777777" w:rsidR="00FE0FAB" w:rsidRPr="00BC6655" w:rsidRDefault="00FE0FAB">
            <w:pPr>
              <w:spacing w:line="210" w:lineRule="exact"/>
              <w:ind w:left="100" w:right="100"/>
              <w:rPr>
                <w:rFonts w:hint="eastAsia"/>
              </w:rPr>
            </w:pPr>
            <w:r w:rsidRPr="00BC6655">
              <w:rPr>
                <w:rFonts w:hint="eastAsia"/>
              </w:rPr>
              <w:t>数量(MBq)</w:t>
            </w:r>
          </w:p>
        </w:tc>
        <w:tc>
          <w:tcPr>
            <w:tcW w:w="3370" w:type="dxa"/>
            <w:vAlign w:val="center"/>
          </w:tcPr>
          <w:p w14:paraId="0689FAF1" w14:textId="77777777" w:rsidR="00FE0FAB" w:rsidRPr="00BC6655" w:rsidRDefault="00FE0FAB">
            <w:pPr>
              <w:spacing w:line="210" w:lineRule="exact"/>
              <w:ind w:left="100" w:right="100"/>
              <w:rPr>
                <w:rFonts w:hint="eastAsia"/>
              </w:rPr>
            </w:pPr>
            <w:r w:rsidRPr="00BC6655">
              <w:rPr>
                <w:rFonts w:hint="eastAsia"/>
              </w:rPr>
              <w:t xml:space="preserve">　</w:t>
            </w:r>
          </w:p>
        </w:tc>
      </w:tr>
    </w:tbl>
    <w:p w14:paraId="414C8E7D" w14:textId="77777777" w:rsidR="00FE0FAB" w:rsidRPr="00BC6655" w:rsidRDefault="00FE0FAB">
      <w:pPr>
        <w:spacing w:before="120"/>
      </w:pPr>
      <w:r w:rsidRPr="00BC6655">
        <w:rPr>
          <w:rFonts w:hint="eastAsia"/>
        </w:rPr>
        <w:t xml:space="preserve">　4　この届出に関する照会に対する応答者</w:t>
      </w:r>
    </w:p>
    <w:p w14:paraId="31033AD6" w14:textId="77777777" w:rsidR="00FE0FAB" w:rsidRPr="00BC6655" w:rsidRDefault="00FE0FAB">
      <w:r w:rsidRPr="00BC6655">
        <w:rPr>
          <w:rFonts w:hint="eastAsia"/>
        </w:rPr>
        <w:t xml:space="preserve">　　</w:t>
      </w:r>
      <w:r w:rsidRPr="00BC6655">
        <w:t>(</w:t>
      </w:r>
      <w:r w:rsidRPr="00BC6655">
        <w:rPr>
          <w:rFonts w:hint="eastAsia"/>
        </w:rPr>
        <w:t>1</w:t>
      </w:r>
      <w:r w:rsidRPr="00BC6655">
        <w:t>)</w:t>
      </w:r>
      <w:r w:rsidRPr="00BC6655">
        <w:rPr>
          <w:rFonts w:hint="eastAsia"/>
        </w:rPr>
        <w:t xml:space="preserve">　所属</w:t>
      </w:r>
    </w:p>
    <w:p w14:paraId="63F4ED05" w14:textId="77777777" w:rsidR="00FE0FAB" w:rsidRPr="00BC6655" w:rsidRDefault="00FE0FAB">
      <w:r w:rsidRPr="00BC6655">
        <w:rPr>
          <w:rFonts w:hint="eastAsia"/>
        </w:rPr>
        <w:t xml:space="preserve">　　</w:t>
      </w:r>
      <w:r w:rsidRPr="00BC6655">
        <w:t>(</w:t>
      </w:r>
      <w:r w:rsidRPr="00BC6655">
        <w:rPr>
          <w:rFonts w:hint="eastAsia"/>
        </w:rPr>
        <w:t>2</w:t>
      </w:r>
      <w:r w:rsidRPr="00BC6655">
        <w:t>)</w:t>
      </w:r>
      <w:r w:rsidRPr="00BC6655">
        <w:rPr>
          <w:rFonts w:hint="eastAsia"/>
        </w:rPr>
        <w:t xml:space="preserve">　氏名</w:t>
      </w:r>
    </w:p>
    <w:p w14:paraId="4635CB62" w14:textId="77777777" w:rsidR="00FE0FAB" w:rsidRPr="00BC6655" w:rsidRDefault="00FE0FAB">
      <w:pPr>
        <w:rPr>
          <w:rFonts w:hint="eastAsia"/>
        </w:rPr>
      </w:pPr>
      <w:r w:rsidRPr="00BC6655">
        <w:rPr>
          <w:rFonts w:hint="eastAsia"/>
        </w:rPr>
        <w:t xml:space="preserve">　　</w:t>
      </w:r>
      <w:r w:rsidRPr="00BC6655">
        <w:t>(</w:t>
      </w:r>
      <w:r w:rsidRPr="00BC6655">
        <w:rPr>
          <w:rFonts w:hint="eastAsia"/>
        </w:rPr>
        <w:t>3</w:t>
      </w:r>
      <w:r w:rsidRPr="00BC6655">
        <w:t>)</w:t>
      </w:r>
      <w:r w:rsidRPr="00BC6655">
        <w:rPr>
          <w:rFonts w:hint="eastAsia"/>
        </w:rPr>
        <w:t xml:space="preserve">　電話番号</w:t>
      </w:r>
    </w:p>
    <w:sectPr w:rsidR="00FE0FAB" w:rsidRPr="00BC6655">
      <w:pgSz w:w="11906" w:h="16838" w:code="9"/>
      <w:pgMar w:top="1701" w:right="1418" w:bottom="1701" w:left="1418" w:header="282" w:footer="28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BF71F" w14:textId="77777777" w:rsidR="00525D04" w:rsidRDefault="00525D04">
      <w:r>
        <w:separator/>
      </w:r>
    </w:p>
  </w:endnote>
  <w:endnote w:type="continuationSeparator" w:id="0">
    <w:p w14:paraId="5846DCD4" w14:textId="77777777" w:rsidR="00525D04" w:rsidRDefault="00525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DFD44" w14:textId="77777777" w:rsidR="00525D04" w:rsidRDefault="00525D04">
      <w:r>
        <w:separator/>
      </w:r>
    </w:p>
  </w:footnote>
  <w:footnote w:type="continuationSeparator" w:id="0">
    <w:p w14:paraId="7AC7804E" w14:textId="77777777" w:rsidR="00525D04" w:rsidRDefault="00525D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446A"/>
    <w:rsid w:val="00171360"/>
    <w:rsid w:val="003573C5"/>
    <w:rsid w:val="003A446A"/>
    <w:rsid w:val="00495A47"/>
    <w:rsid w:val="00525D04"/>
    <w:rsid w:val="0056138B"/>
    <w:rsid w:val="005A0156"/>
    <w:rsid w:val="006A260F"/>
    <w:rsid w:val="007B24D2"/>
    <w:rsid w:val="00807B8A"/>
    <w:rsid w:val="00896828"/>
    <w:rsid w:val="00B91F9D"/>
    <w:rsid w:val="00BC6655"/>
    <w:rsid w:val="00FE0F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2CE285"/>
  <w15:chartTrackingRefBased/>
  <w15:docId w15:val="{7BFAAB02-7B04-4F61-81DA-36BAD792A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Template>
  <TotalTime>1</TotalTime>
  <Pages>1</Pages>
  <Words>72</Words>
  <Characters>417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別記第17号様式(第16条関係)</vt:lpstr>
      <vt:lpstr>別記第17号様式(第16条関係)</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別記第17号様式(第16条関係)</dc:title>
  <dc:subject/>
  <dc:creator>(株)ぎょうせい</dc:creator>
  <cp:keywords/>
  <dc:description/>
  <cp:lastModifiedBy>木村　未有</cp:lastModifiedBy>
  <cp:revision>2</cp:revision>
  <cp:lastPrinted>2026-05-27T03:50:00Z</cp:lastPrinted>
  <dcterms:created xsi:type="dcterms:W3CDTF">2026-05-28T08:17:00Z</dcterms:created>
  <dcterms:modified xsi:type="dcterms:W3CDTF">2026-05-28T08:17:00Z</dcterms:modified>
</cp:coreProperties>
</file>