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CB9" w:rsidRPr="002819AE" w:rsidRDefault="007174A0" w:rsidP="007174A0">
      <w:pPr>
        <w:autoSpaceDE w:val="0"/>
        <w:autoSpaceDN w:val="0"/>
        <w:ind w:firstLineChars="90" w:firstLine="216"/>
        <w:jc w:val="left"/>
        <w:rPr>
          <w:rFonts w:asciiTheme="minorEastAsia" w:hAnsiTheme="minorEastAsia"/>
          <w:sz w:val="24"/>
          <w:szCs w:val="24"/>
        </w:rPr>
      </w:pPr>
      <w:r w:rsidRPr="002819AE">
        <w:rPr>
          <w:rFonts w:asciiTheme="minorEastAsia" w:hAnsiTheme="minorEastAsia" w:hint="eastAsia"/>
          <w:sz w:val="24"/>
          <w:szCs w:val="24"/>
        </w:rPr>
        <w:t>別記第</w:t>
      </w:r>
      <w:r w:rsidR="002F274D" w:rsidRPr="002819AE">
        <w:rPr>
          <w:rFonts w:asciiTheme="minorEastAsia" w:hAnsiTheme="minorEastAsia" w:hint="eastAsia"/>
          <w:sz w:val="24"/>
          <w:szCs w:val="24"/>
        </w:rPr>
        <w:t>５</w:t>
      </w:r>
      <w:r w:rsidRPr="002819AE">
        <w:rPr>
          <w:rFonts w:asciiTheme="minorEastAsia" w:hAnsiTheme="minorEastAsia" w:hint="eastAsia"/>
          <w:sz w:val="24"/>
          <w:szCs w:val="24"/>
        </w:rPr>
        <w:t>号様式（</w:t>
      </w:r>
      <w:r w:rsidR="00FE63AE" w:rsidRPr="002819AE">
        <w:rPr>
          <w:rFonts w:asciiTheme="minorEastAsia" w:hAnsiTheme="minorEastAsia" w:hint="eastAsia"/>
          <w:sz w:val="24"/>
          <w:szCs w:val="24"/>
        </w:rPr>
        <w:t>第</w:t>
      </w:r>
      <w:r w:rsidR="00D4685E">
        <w:rPr>
          <w:rFonts w:asciiTheme="minorEastAsia" w:hAnsiTheme="minorEastAsia" w:hint="eastAsia"/>
          <w:sz w:val="24"/>
          <w:szCs w:val="24"/>
        </w:rPr>
        <w:t>６</w:t>
      </w:r>
      <w:r w:rsidR="00FE63AE" w:rsidRPr="002819AE">
        <w:rPr>
          <w:rFonts w:asciiTheme="minorEastAsia" w:hAnsiTheme="minorEastAsia" w:hint="eastAsia"/>
          <w:sz w:val="24"/>
          <w:szCs w:val="24"/>
        </w:rPr>
        <w:t>条，</w:t>
      </w:r>
      <w:r w:rsidRPr="002819AE">
        <w:rPr>
          <w:rFonts w:asciiTheme="minorEastAsia" w:hAnsiTheme="minorEastAsia" w:hint="eastAsia"/>
          <w:sz w:val="24"/>
          <w:szCs w:val="24"/>
        </w:rPr>
        <w:t>第</w:t>
      </w:r>
      <w:r w:rsidR="002F274D" w:rsidRPr="002819AE">
        <w:rPr>
          <w:rFonts w:asciiTheme="minorEastAsia" w:hAnsiTheme="minorEastAsia" w:hint="eastAsia"/>
          <w:sz w:val="24"/>
          <w:szCs w:val="24"/>
        </w:rPr>
        <w:t>1</w:t>
      </w:r>
      <w:r w:rsidR="00D4685E">
        <w:rPr>
          <w:rFonts w:asciiTheme="minorEastAsia" w:hAnsiTheme="minorEastAsia"/>
          <w:sz w:val="24"/>
          <w:szCs w:val="24"/>
        </w:rPr>
        <w:t>1</w:t>
      </w:r>
      <w:bookmarkStart w:id="0" w:name="_GoBack"/>
      <w:bookmarkEnd w:id="0"/>
      <w:r w:rsidRPr="002819AE">
        <w:rPr>
          <w:rFonts w:asciiTheme="minorEastAsia" w:hAnsiTheme="minorEastAsia" w:hint="eastAsia"/>
          <w:sz w:val="24"/>
          <w:szCs w:val="24"/>
        </w:rPr>
        <w:t>条関係）</w:t>
      </w:r>
    </w:p>
    <w:p w:rsidR="007174A0" w:rsidRDefault="007174A0" w:rsidP="007174A0">
      <w:pPr>
        <w:autoSpaceDE w:val="0"/>
        <w:autoSpaceDN w:val="0"/>
        <w:jc w:val="left"/>
        <w:rPr>
          <w:rFonts w:asciiTheme="minorEastAsia" w:hAnsiTheme="minorEastAsia"/>
          <w:sz w:val="24"/>
          <w:szCs w:val="24"/>
        </w:rPr>
      </w:pPr>
    </w:p>
    <w:p w:rsidR="00FF2753" w:rsidRPr="00A61C3F" w:rsidRDefault="00BB04EB" w:rsidP="002815BF">
      <w:pPr>
        <w:jc w:val="center"/>
        <w:rPr>
          <w:rFonts w:ascii="ＭＳ ゴシック" w:eastAsia="ＭＳ ゴシック" w:hAnsi="ＭＳ ゴシック" w:cs="ＭＳ Ｐゴシック"/>
          <w:color w:val="FF0000"/>
          <w:szCs w:val="24"/>
        </w:rPr>
      </w:pPr>
      <w:r w:rsidRPr="00A61C3F">
        <w:rPr>
          <w:rFonts w:ascii="ＭＳ ゴシック" w:eastAsia="ＭＳ ゴシック" w:hAnsi="ＭＳ ゴシック"/>
          <w:sz w:val="24"/>
          <w:szCs w:val="24"/>
        </w:rPr>
        <w:t>補助</w:t>
      </w:r>
      <w:r w:rsidR="00F957BD" w:rsidRPr="00A61C3F">
        <w:rPr>
          <w:rFonts w:ascii="ＭＳ ゴシック" w:eastAsia="ＭＳ ゴシック" w:hAnsi="ＭＳ ゴシック"/>
          <w:sz w:val="24"/>
          <w:szCs w:val="24"/>
        </w:rPr>
        <w:t>事業の効果</w:t>
      </w:r>
      <w:r w:rsidR="00D8656E" w:rsidRPr="00A61C3F">
        <w:rPr>
          <w:rFonts w:ascii="ＭＳ ゴシック" w:eastAsia="ＭＳ ゴシック" w:hAnsi="ＭＳ ゴシック"/>
          <w:sz w:val="24"/>
          <w:szCs w:val="24"/>
        </w:rPr>
        <w:t>分析</w:t>
      </w:r>
      <w:r w:rsidR="00F957BD" w:rsidRPr="00A61C3F">
        <w:rPr>
          <w:rFonts w:ascii="ＭＳ ゴシック" w:eastAsia="ＭＳ ゴシック" w:hAnsi="ＭＳ ゴシック"/>
          <w:sz w:val="24"/>
          <w:szCs w:val="24"/>
        </w:rPr>
        <w:t>報告書</w:t>
      </w:r>
    </w:p>
    <w:p w:rsidR="002F795F" w:rsidRPr="00FE63AE" w:rsidRDefault="002F795F" w:rsidP="00FF2753">
      <w:pPr>
        <w:jc w:val="right"/>
        <w:rPr>
          <w:rFonts w:asciiTheme="minorEastAsia" w:hAnsiTheme="minorEastAsia"/>
          <w:sz w:val="24"/>
          <w:szCs w:val="24"/>
        </w:rPr>
      </w:pPr>
    </w:p>
    <w:tbl>
      <w:tblPr>
        <w:tblStyle w:val="a3"/>
        <w:tblpPr w:leftFromText="142" w:rightFromText="142" w:vertAnchor="text" w:tblpY="1"/>
        <w:tblOverlap w:val="never"/>
        <w:tblW w:w="8926" w:type="dxa"/>
        <w:tblLook w:val="04A0" w:firstRow="1" w:lastRow="0" w:firstColumn="1" w:lastColumn="0" w:noHBand="0" w:noVBand="1"/>
      </w:tblPr>
      <w:tblGrid>
        <w:gridCol w:w="582"/>
        <w:gridCol w:w="8344"/>
      </w:tblGrid>
      <w:tr w:rsidR="00FB47ED" w:rsidRPr="00FC1EC8" w:rsidTr="00F22EC0">
        <w:trPr>
          <w:cantSplit/>
          <w:trHeight w:val="1550"/>
        </w:trPr>
        <w:tc>
          <w:tcPr>
            <w:tcW w:w="582" w:type="dxa"/>
            <w:textDirection w:val="tbRlV"/>
          </w:tcPr>
          <w:p w:rsidR="00FB47ED" w:rsidRPr="00FE63AE" w:rsidRDefault="00BB04EB" w:rsidP="00F22EC0">
            <w:pPr>
              <w:ind w:left="113" w:right="113"/>
              <w:jc w:val="center"/>
              <w:rPr>
                <w:rFonts w:asciiTheme="minorEastAsia" w:hAnsiTheme="minorEastAsia"/>
                <w:szCs w:val="21"/>
              </w:rPr>
            </w:pPr>
            <w:r w:rsidRPr="00FE63AE">
              <w:rPr>
                <w:rFonts w:asciiTheme="minorEastAsia" w:hAnsiTheme="minorEastAsia"/>
                <w:szCs w:val="21"/>
              </w:rPr>
              <w:t>補助事業区分</w:t>
            </w:r>
          </w:p>
        </w:tc>
        <w:tc>
          <w:tcPr>
            <w:tcW w:w="8344" w:type="dxa"/>
            <w:vAlign w:val="center"/>
          </w:tcPr>
          <w:p w:rsidR="008B1FA5" w:rsidRPr="002819AE" w:rsidRDefault="005940F6" w:rsidP="002819AE">
            <w:pPr>
              <w:spacing w:line="360" w:lineRule="exact"/>
              <w:ind w:firstLineChars="100" w:firstLine="240"/>
              <w:rPr>
                <w:rFonts w:asciiTheme="minorEastAsia" w:hAnsiTheme="minorEastAsia"/>
                <w:sz w:val="24"/>
                <w:szCs w:val="24"/>
              </w:rPr>
            </w:pPr>
            <w:r w:rsidRPr="002819AE">
              <w:rPr>
                <w:rFonts w:asciiTheme="minorEastAsia" w:hAnsiTheme="minorEastAsia" w:hint="eastAsia"/>
                <w:sz w:val="24"/>
                <w:szCs w:val="24"/>
              </w:rPr>
              <w:t>□</w:t>
            </w:r>
            <w:r w:rsidR="00BB04EB" w:rsidRPr="002819AE">
              <w:rPr>
                <w:rFonts w:asciiTheme="minorEastAsia" w:hAnsiTheme="minorEastAsia" w:hint="eastAsia"/>
                <w:sz w:val="24"/>
                <w:szCs w:val="24"/>
              </w:rPr>
              <w:t xml:space="preserve">　空</w:t>
            </w:r>
            <w:r w:rsidR="00FE63AE" w:rsidRPr="002819AE">
              <w:rPr>
                <w:rFonts w:asciiTheme="minorEastAsia" w:hAnsiTheme="minorEastAsia" w:hint="eastAsia"/>
                <w:sz w:val="24"/>
                <w:szCs w:val="24"/>
              </w:rPr>
              <w:t>き</w:t>
            </w:r>
            <w:r w:rsidR="00BB04EB" w:rsidRPr="002819AE">
              <w:rPr>
                <w:rFonts w:asciiTheme="minorEastAsia" w:hAnsiTheme="minorEastAsia" w:hint="eastAsia"/>
                <w:sz w:val="24"/>
                <w:szCs w:val="24"/>
              </w:rPr>
              <w:t>店舗等</w:t>
            </w:r>
            <w:r w:rsidR="00FE63AE" w:rsidRPr="002819AE">
              <w:rPr>
                <w:rFonts w:asciiTheme="minorEastAsia" w:hAnsiTheme="minorEastAsia" w:hint="eastAsia"/>
                <w:sz w:val="24"/>
                <w:szCs w:val="24"/>
              </w:rPr>
              <w:t>活用事業</w:t>
            </w:r>
            <w:r w:rsidR="00A13D61" w:rsidRPr="002819AE">
              <w:rPr>
                <w:rFonts w:asciiTheme="minorEastAsia" w:hAnsiTheme="minorEastAsia" w:hint="eastAsia"/>
                <w:sz w:val="24"/>
                <w:szCs w:val="24"/>
              </w:rPr>
              <w:t>（ソフト事業）</w:t>
            </w:r>
            <w:r w:rsidR="00BB04EB" w:rsidRPr="002819AE">
              <w:rPr>
                <w:rFonts w:asciiTheme="minorEastAsia" w:hAnsiTheme="minorEastAsia" w:hint="eastAsia"/>
                <w:sz w:val="20"/>
                <w:szCs w:val="20"/>
              </w:rPr>
              <w:t>※該当する区分に</w:t>
            </w:r>
            <w:r w:rsidRPr="002819AE">
              <w:rPr>
                <w:rFonts w:asciiTheme="minorEastAsia" w:hAnsiTheme="minorEastAsia" w:hint="eastAsia"/>
                <w:sz w:val="20"/>
                <w:szCs w:val="20"/>
              </w:rPr>
              <w:t>☑</w:t>
            </w:r>
            <w:r w:rsidR="002819AE" w:rsidRPr="002819AE">
              <w:rPr>
                <w:rFonts w:asciiTheme="minorEastAsia" w:hAnsiTheme="minorEastAsia"/>
                <w:sz w:val="24"/>
                <w:szCs w:val="24"/>
              </w:rPr>
              <w:t xml:space="preserve"> </w:t>
            </w:r>
          </w:p>
          <w:p w:rsidR="00BB04EB" w:rsidRPr="00FE63AE" w:rsidRDefault="005940F6" w:rsidP="00A13D61">
            <w:pPr>
              <w:spacing w:line="360" w:lineRule="exact"/>
              <w:ind w:firstLineChars="100" w:firstLine="240"/>
              <w:rPr>
                <w:rFonts w:asciiTheme="minorEastAsia" w:hAnsiTheme="minorEastAsia"/>
                <w:sz w:val="24"/>
                <w:szCs w:val="24"/>
              </w:rPr>
            </w:pPr>
            <w:r w:rsidRPr="002819AE">
              <w:rPr>
                <w:rFonts w:asciiTheme="minorEastAsia" w:hAnsiTheme="minorEastAsia" w:hint="eastAsia"/>
                <w:sz w:val="24"/>
                <w:szCs w:val="24"/>
              </w:rPr>
              <w:t>□</w:t>
            </w:r>
            <w:r w:rsidR="00BB04EB" w:rsidRPr="002819AE">
              <w:rPr>
                <w:rFonts w:asciiTheme="minorEastAsia" w:hAnsiTheme="minorEastAsia" w:hint="eastAsia"/>
                <w:sz w:val="24"/>
                <w:szCs w:val="24"/>
              </w:rPr>
              <w:t xml:space="preserve">　</w:t>
            </w:r>
            <w:r w:rsidR="00FE63AE" w:rsidRPr="002819AE">
              <w:rPr>
                <w:rFonts w:asciiTheme="minorEastAsia" w:hAnsiTheme="minorEastAsia" w:hint="eastAsia"/>
                <w:sz w:val="24"/>
                <w:szCs w:val="24"/>
              </w:rPr>
              <w:t>商業機能等強化事業</w:t>
            </w:r>
          </w:p>
        </w:tc>
      </w:tr>
      <w:tr w:rsidR="00BB04EB" w:rsidRPr="00FC1EC8" w:rsidTr="00F22EC0">
        <w:trPr>
          <w:cantSplit/>
          <w:trHeight w:val="2538"/>
        </w:trPr>
        <w:tc>
          <w:tcPr>
            <w:tcW w:w="582" w:type="dxa"/>
            <w:textDirection w:val="tbRlV"/>
          </w:tcPr>
          <w:p w:rsidR="00BB04EB" w:rsidRPr="00BB04EB" w:rsidRDefault="00BB04EB" w:rsidP="00F22EC0">
            <w:pPr>
              <w:ind w:left="113" w:right="113"/>
              <w:jc w:val="center"/>
              <w:rPr>
                <w:rFonts w:asciiTheme="minorEastAsia" w:hAnsiTheme="minorEastAsia"/>
                <w:szCs w:val="21"/>
              </w:rPr>
            </w:pPr>
            <w:r>
              <w:rPr>
                <w:rFonts w:asciiTheme="minorEastAsia" w:hAnsiTheme="minorEastAsia"/>
                <w:szCs w:val="21"/>
              </w:rPr>
              <w:t>実施事業概要</w:t>
            </w:r>
          </w:p>
        </w:tc>
        <w:tc>
          <w:tcPr>
            <w:tcW w:w="8344" w:type="dxa"/>
          </w:tcPr>
          <w:p w:rsidR="00BB04EB" w:rsidRPr="00BB04EB" w:rsidRDefault="00BB04EB" w:rsidP="00F22EC0">
            <w:pPr>
              <w:rPr>
                <w:rFonts w:asciiTheme="minorEastAsia" w:hAnsiTheme="minorEastAsia"/>
                <w:sz w:val="20"/>
                <w:szCs w:val="20"/>
              </w:rPr>
            </w:pPr>
            <w:r w:rsidRPr="00BB04EB">
              <w:rPr>
                <w:rFonts w:asciiTheme="minorEastAsia" w:hAnsiTheme="minorEastAsia"/>
                <w:sz w:val="20"/>
                <w:szCs w:val="20"/>
              </w:rPr>
              <w:t>※本年度実施したすべての補助事業の内容を記載すること。</w:t>
            </w:r>
          </w:p>
          <w:p w:rsidR="00BB04EB" w:rsidRPr="00BB04EB" w:rsidRDefault="00BB04EB" w:rsidP="00F22EC0">
            <w:pPr>
              <w:rPr>
                <w:rFonts w:asciiTheme="minorEastAsia" w:hAnsiTheme="minorEastAsia"/>
                <w:szCs w:val="21"/>
              </w:rPr>
            </w:pPr>
          </w:p>
        </w:tc>
      </w:tr>
      <w:tr w:rsidR="00B5615A" w:rsidRPr="00FC1EC8" w:rsidTr="00F22EC0">
        <w:trPr>
          <w:cantSplit/>
          <w:trHeight w:val="2966"/>
        </w:trPr>
        <w:tc>
          <w:tcPr>
            <w:tcW w:w="582" w:type="dxa"/>
            <w:textDirection w:val="tbRlV"/>
          </w:tcPr>
          <w:p w:rsidR="00B5615A" w:rsidRPr="00BB04EB" w:rsidRDefault="00B5615A" w:rsidP="00F22EC0">
            <w:pPr>
              <w:ind w:left="113" w:right="113"/>
              <w:jc w:val="center"/>
              <w:rPr>
                <w:rFonts w:asciiTheme="minorEastAsia" w:hAnsiTheme="minorEastAsia"/>
                <w:szCs w:val="21"/>
              </w:rPr>
            </w:pPr>
            <w:r w:rsidRPr="00BB04EB">
              <w:rPr>
                <w:rFonts w:asciiTheme="minorEastAsia" w:hAnsiTheme="minorEastAsia"/>
                <w:szCs w:val="21"/>
              </w:rPr>
              <w:t>事業効果</w:t>
            </w:r>
          </w:p>
        </w:tc>
        <w:tc>
          <w:tcPr>
            <w:tcW w:w="8344" w:type="dxa"/>
          </w:tcPr>
          <w:p w:rsidR="00B5615A" w:rsidRPr="00BB04EB" w:rsidRDefault="00B5615A" w:rsidP="00F22EC0">
            <w:pPr>
              <w:rPr>
                <w:rFonts w:asciiTheme="minorEastAsia" w:hAnsiTheme="minorEastAsia"/>
                <w:sz w:val="20"/>
                <w:szCs w:val="20"/>
              </w:rPr>
            </w:pPr>
            <w:r w:rsidRPr="00BB04EB">
              <w:rPr>
                <w:rFonts w:asciiTheme="minorEastAsia" w:hAnsiTheme="minorEastAsia" w:hint="eastAsia"/>
                <w:sz w:val="20"/>
                <w:szCs w:val="20"/>
              </w:rPr>
              <w:t>※</w:t>
            </w:r>
            <w:r w:rsidR="004740E0" w:rsidRPr="00BB04EB">
              <w:rPr>
                <w:rFonts w:asciiTheme="minorEastAsia" w:hAnsiTheme="minorEastAsia" w:hint="eastAsia"/>
                <w:sz w:val="20"/>
                <w:szCs w:val="20"/>
              </w:rPr>
              <w:t>本年度</w:t>
            </w:r>
            <w:r w:rsidRPr="00BB04EB">
              <w:rPr>
                <w:rFonts w:asciiTheme="minorEastAsia" w:hAnsiTheme="minorEastAsia" w:hint="eastAsia"/>
                <w:sz w:val="20"/>
                <w:szCs w:val="20"/>
              </w:rPr>
              <w:t>実施</w:t>
            </w:r>
            <w:r w:rsidR="004740E0" w:rsidRPr="00BB04EB">
              <w:rPr>
                <w:rFonts w:asciiTheme="minorEastAsia" w:hAnsiTheme="minorEastAsia" w:hint="eastAsia"/>
                <w:sz w:val="20"/>
                <w:szCs w:val="20"/>
              </w:rPr>
              <w:t>事業が</w:t>
            </w:r>
            <w:r w:rsidRPr="00BB04EB">
              <w:rPr>
                <w:rFonts w:asciiTheme="minorEastAsia" w:hAnsiTheme="minorEastAsia" w:hint="eastAsia"/>
                <w:sz w:val="20"/>
                <w:szCs w:val="20"/>
              </w:rPr>
              <w:t>，</w:t>
            </w:r>
            <w:r w:rsidR="00BB04EB">
              <w:rPr>
                <w:rFonts w:asciiTheme="minorEastAsia" w:hAnsiTheme="minorEastAsia" w:hint="eastAsia"/>
                <w:sz w:val="20"/>
                <w:szCs w:val="20"/>
              </w:rPr>
              <w:t>どのような効果</w:t>
            </w:r>
            <w:r w:rsidRPr="00BB04EB">
              <w:rPr>
                <w:rFonts w:asciiTheme="minorEastAsia" w:hAnsiTheme="minorEastAsia" w:hint="eastAsia"/>
                <w:sz w:val="20"/>
                <w:szCs w:val="20"/>
              </w:rPr>
              <w:t>につなが</w:t>
            </w:r>
            <w:r w:rsidR="004740E0" w:rsidRPr="00BB04EB">
              <w:rPr>
                <w:rFonts w:asciiTheme="minorEastAsia" w:hAnsiTheme="minorEastAsia" w:hint="eastAsia"/>
                <w:sz w:val="20"/>
                <w:szCs w:val="20"/>
              </w:rPr>
              <w:t>ったの</w:t>
            </w:r>
            <w:r w:rsidRPr="00BB04EB">
              <w:rPr>
                <w:rFonts w:asciiTheme="minorEastAsia" w:hAnsiTheme="minorEastAsia" w:hint="eastAsia"/>
                <w:sz w:val="20"/>
                <w:szCs w:val="20"/>
              </w:rPr>
              <w:t>か具体的に記載すること。</w:t>
            </w:r>
          </w:p>
          <w:p w:rsidR="00B5615A" w:rsidRPr="0018548E" w:rsidRDefault="00B5615A" w:rsidP="00F22EC0">
            <w:pPr>
              <w:rPr>
                <w:rFonts w:asciiTheme="minorEastAsia" w:hAnsiTheme="minorEastAsia"/>
                <w:sz w:val="24"/>
                <w:szCs w:val="24"/>
              </w:rPr>
            </w:pPr>
          </w:p>
        </w:tc>
      </w:tr>
      <w:tr w:rsidR="00B5615A" w:rsidRPr="00FC1EC8" w:rsidTr="00F22EC0">
        <w:trPr>
          <w:cantSplit/>
          <w:trHeight w:val="1625"/>
        </w:trPr>
        <w:tc>
          <w:tcPr>
            <w:tcW w:w="582" w:type="dxa"/>
            <w:textDirection w:val="tbRlV"/>
          </w:tcPr>
          <w:p w:rsidR="00B5615A" w:rsidRPr="00BB04EB" w:rsidRDefault="00B5615A" w:rsidP="00F22EC0">
            <w:pPr>
              <w:ind w:left="113" w:right="113"/>
              <w:jc w:val="center"/>
              <w:rPr>
                <w:rFonts w:asciiTheme="minorEastAsia" w:hAnsiTheme="minorEastAsia"/>
                <w:szCs w:val="21"/>
              </w:rPr>
            </w:pPr>
            <w:r w:rsidRPr="00BB04EB">
              <w:rPr>
                <w:rFonts w:asciiTheme="minorEastAsia" w:hAnsiTheme="minorEastAsia"/>
                <w:szCs w:val="21"/>
              </w:rPr>
              <w:t>事業連携</w:t>
            </w:r>
          </w:p>
        </w:tc>
        <w:tc>
          <w:tcPr>
            <w:tcW w:w="8344" w:type="dxa"/>
          </w:tcPr>
          <w:p w:rsidR="00B5615A" w:rsidRPr="00BB04EB" w:rsidRDefault="00B5615A" w:rsidP="00F22EC0">
            <w:pPr>
              <w:rPr>
                <w:rFonts w:asciiTheme="minorEastAsia" w:hAnsiTheme="minorEastAsia"/>
                <w:sz w:val="20"/>
                <w:szCs w:val="20"/>
              </w:rPr>
            </w:pPr>
            <w:r w:rsidRPr="00BB04EB">
              <w:rPr>
                <w:rFonts w:asciiTheme="minorEastAsia" w:hAnsiTheme="minorEastAsia" w:hint="eastAsia"/>
                <w:sz w:val="20"/>
                <w:szCs w:val="20"/>
              </w:rPr>
              <w:t>※他団体との連携があれば団体名と具体的な連携内容を記載すること。</w:t>
            </w:r>
          </w:p>
          <w:p w:rsidR="00B5615A" w:rsidRPr="00206438" w:rsidRDefault="00B5615A" w:rsidP="00F22EC0">
            <w:pPr>
              <w:rPr>
                <w:rFonts w:asciiTheme="minorEastAsia" w:hAnsiTheme="minorEastAsia"/>
                <w:sz w:val="24"/>
                <w:szCs w:val="24"/>
              </w:rPr>
            </w:pPr>
          </w:p>
        </w:tc>
      </w:tr>
      <w:tr w:rsidR="00B5615A" w:rsidRPr="00FC1EC8" w:rsidTr="00F22EC0">
        <w:trPr>
          <w:cantSplit/>
          <w:trHeight w:val="3288"/>
        </w:trPr>
        <w:tc>
          <w:tcPr>
            <w:tcW w:w="582" w:type="dxa"/>
            <w:textDirection w:val="tbRlV"/>
          </w:tcPr>
          <w:p w:rsidR="00B5615A" w:rsidRPr="00BB04EB" w:rsidRDefault="00B5615A" w:rsidP="00F22EC0">
            <w:pPr>
              <w:ind w:left="113" w:right="113"/>
              <w:jc w:val="center"/>
              <w:rPr>
                <w:rFonts w:asciiTheme="minorEastAsia" w:hAnsiTheme="minorEastAsia"/>
                <w:szCs w:val="21"/>
              </w:rPr>
            </w:pPr>
            <w:r w:rsidRPr="00BB04EB">
              <w:rPr>
                <w:rFonts w:asciiTheme="minorEastAsia" w:hAnsiTheme="minorEastAsia"/>
                <w:szCs w:val="21"/>
              </w:rPr>
              <w:t>改善点等</w:t>
            </w:r>
          </w:p>
        </w:tc>
        <w:tc>
          <w:tcPr>
            <w:tcW w:w="8344" w:type="dxa"/>
          </w:tcPr>
          <w:p w:rsidR="00B5615A" w:rsidRPr="00BB04EB" w:rsidRDefault="00B5615A" w:rsidP="00F22EC0">
            <w:pPr>
              <w:rPr>
                <w:rFonts w:asciiTheme="minorEastAsia" w:hAnsiTheme="minorEastAsia"/>
                <w:sz w:val="20"/>
                <w:szCs w:val="20"/>
              </w:rPr>
            </w:pPr>
            <w:r w:rsidRPr="00BB04EB">
              <w:rPr>
                <w:rFonts w:asciiTheme="minorEastAsia" w:hAnsiTheme="minorEastAsia"/>
                <w:sz w:val="20"/>
                <w:szCs w:val="20"/>
              </w:rPr>
              <w:t>※</w:t>
            </w:r>
            <w:r w:rsidR="00BB04EB">
              <w:rPr>
                <w:rFonts w:asciiTheme="minorEastAsia" w:hAnsiTheme="minorEastAsia"/>
                <w:sz w:val="20"/>
                <w:szCs w:val="20"/>
              </w:rPr>
              <w:t>本年度実施事業の課題と</w:t>
            </w:r>
            <w:r w:rsidRPr="00BB04EB">
              <w:rPr>
                <w:rFonts w:asciiTheme="minorEastAsia" w:hAnsiTheme="minorEastAsia"/>
                <w:sz w:val="20"/>
                <w:szCs w:val="20"/>
              </w:rPr>
              <w:t>改善点</w:t>
            </w:r>
            <w:r w:rsidR="00BB04EB">
              <w:rPr>
                <w:rFonts w:asciiTheme="minorEastAsia" w:hAnsiTheme="minorEastAsia"/>
                <w:sz w:val="20"/>
                <w:szCs w:val="20"/>
              </w:rPr>
              <w:t>・改善方法</w:t>
            </w:r>
            <w:r w:rsidRPr="00BB04EB">
              <w:rPr>
                <w:rFonts w:asciiTheme="minorEastAsia" w:hAnsiTheme="minorEastAsia"/>
                <w:sz w:val="20"/>
                <w:szCs w:val="20"/>
              </w:rPr>
              <w:t>等を記載すること。</w:t>
            </w:r>
          </w:p>
          <w:p w:rsidR="00B5615A" w:rsidRPr="004132B3" w:rsidRDefault="00B5615A" w:rsidP="00F22EC0">
            <w:pPr>
              <w:rPr>
                <w:rFonts w:asciiTheme="minorEastAsia" w:hAnsiTheme="minorEastAsia"/>
                <w:sz w:val="24"/>
                <w:szCs w:val="24"/>
              </w:rPr>
            </w:pPr>
          </w:p>
        </w:tc>
      </w:tr>
    </w:tbl>
    <w:tbl>
      <w:tblPr>
        <w:tblStyle w:val="a3"/>
        <w:tblW w:w="8926" w:type="dxa"/>
        <w:tblLook w:val="04A0" w:firstRow="1" w:lastRow="0" w:firstColumn="1" w:lastColumn="0" w:noHBand="0" w:noVBand="1"/>
      </w:tblPr>
      <w:tblGrid>
        <w:gridCol w:w="582"/>
        <w:gridCol w:w="8344"/>
      </w:tblGrid>
      <w:tr w:rsidR="00FF2753" w:rsidRPr="00FC1EC8" w:rsidTr="006F4E74">
        <w:trPr>
          <w:cantSplit/>
          <w:trHeight w:val="4243"/>
        </w:trPr>
        <w:tc>
          <w:tcPr>
            <w:tcW w:w="582" w:type="dxa"/>
            <w:textDirection w:val="tbRlV"/>
          </w:tcPr>
          <w:p w:rsidR="00FF2753" w:rsidRPr="00BB04EB" w:rsidRDefault="006F4E74" w:rsidP="00B5615A">
            <w:pPr>
              <w:ind w:left="113" w:right="113"/>
              <w:jc w:val="center"/>
              <w:rPr>
                <w:rFonts w:asciiTheme="minorEastAsia" w:hAnsiTheme="minorEastAsia"/>
                <w:szCs w:val="21"/>
              </w:rPr>
            </w:pPr>
            <w:r>
              <w:rPr>
                <w:rFonts w:asciiTheme="minorEastAsia" w:hAnsiTheme="minorEastAsia"/>
                <w:szCs w:val="21"/>
              </w:rPr>
              <w:lastRenderedPageBreak/>
              <w:t>目標に対する検証結果</w:t>
            </w:r>
          </w:p>
        </w:tc>
        <w:tc>
          <w:tcPr>
            <w:tcW w:w="8344" w:type="dxa"/>
          </w:tcPr>
          <w:p w:rsidR="00FF2753" w:rsidRPr="006F4E74" w:rsidRDefault="006F4E74" w:rsidP="006F4E74">
            <w:pPr>
              <w:rPr>
                <w:rFonts w:asciiTheme="minorEastAsia" w:hAnsiTheme="minorEastAsia"/>
                <w:sz w:val="20"/>
                <w:szCs w:val="20"/>
              </w:rPr>
            </w:pPr>
            <w:r w:rsidRPr="006F4E74">
              <w:rPr>
                <w:rFonts w:asciiTheme="minorEastAsia" w:hAnsiTheme="minorEastAsia"/>
                <w:sz w:val="20"/>
                <w:szCs w:val="20"/>
              </w:rPr>
              <w:t>※</w:t>
            </w:r>
            <w:r>
              <w:rPr>
                <w:rFonts w:asciiTheme="minorEastAsia" w:hAnsiTheme="minorEastAsia"/>
                <w:sz w:val="20"/>
                <w:szCs w:val="20"/>
              </w:rPr>
              <w:t>事業計画書に記載した</w:t>
            </w:r>
            <w:r w:rsidR="00987E17" w:rsidRPr="006F4E74">
              <w:rPr>
                <w:rFonts w:asciiTheme="minorEastAsia" w:hAnsiTheme="minorEastAsia"/>
                <w:sz w:val="20"/>
                <w:szCs w:val="20"/>
              </w:rPr>
              <w:t>目標について，具体的な</w:t>
            </w:r>
            <w:r>
              <w:rPr>
                <w:rFonts w:asciiTheme="minorEastAsia" w:hAnsiTheme="minorEastAsia"/>
                <w:sz w:val="20"/>
                <w:szCs w:val="20"/>
              </w:rPr>
              <w:t>検証結果</w:t>
            </w:r>
            <w:r w:rsidR="00987E17" w:rsidRPr="006F4E74">
              <w:rPr>
                <w:rFonts w:asciiTheme="minorEastAsia" w:hAnsiTheme="minorEastAsia"/>
                <w:sz w:val="20"/>
                <w:szCs w:val="20"/>
              </w:rPr>
              <w:t>を記載すること</w:t>
            </w:r>
            <w:r w:rsidR="00FF2753" w:rsidRPr="006F4E74">
              <w:rPr>
                <w:rFonts w:asciiTheme="minorEastAsia" w:hAnsiTheme="minorEastAsia"/>
                <w:sz w:val="20"/>
                <w:szCs w:val="20"/>
              </w:rPr>
              <w:t>。</w:t>
            </w:r>
          </w:p>
          <w:p w:rsidR="00FF2753" w:rsidRPr="00B07BFB" w:rsidRDefault="00FF2753" w:rsidP="00B5615A">
            <w:pPr>
              <w:rPr>
                <w:rFonts w:asciiTheme="minorEastAsia" w:hAnsiTheme="minorEastAsia"/>
                <w:sz w:val="24"/>
                <w:szCs w:val="24"/>
              </w:rPr>
            </w:pPr>
          </w:p>
        </w:tc>
      </w:tr>
      <w:tr w:rsidR="00FF2753" w:rsidRPr="00FC1EC8" w:rsidTr="006F4E74">
        <w:trPr>
          <w:cantSplit/>
          <w:trHeight w:val="5224"/>
        </w:trPr>
        <w:tc>
          <w:tcPr>
            <w:tcW w:w="582" w:type="dxa"/>
            <w:textDirection w:val="tbRlV"/>
          </w:tcPr>
          <w:p w:rsidR="00FF2753" w:rsidRPr="006F4E74" w:rsidRDefault="006F4E74" w:rsidP="00B5615A">
            <w:pPr>
              <w:ind w:left="113" w:right="113"/>
              <w:jc w:val="center"/>
              <w:rPr>
                <w:rFonts w:asciiTheme="minorEastAsia" w:hAnsiTheme="minorEastAsia"/>
                <w:szCs w:val="21"/>
              </w:rPr>
            </w:pPr>
            <w:r>
              <w:rPr>
                <w:rFonts w:asciiTheme="minorEastAsia" w:hAnsiTheme="minorEastAsia"/>
                <w:szCs w:val="21"/>
              </w:rPr>
              <w:t>事業全体の評価</w:t>
            </w:r>
          </w:p>
        </w:tc>
        <w:tc>
          <w:tcPr>
            <w:tcW w:w="8344" w:type="dxa"/>
          </w:tcPr>
          <w:p w:rsidR="005A6591" w:rsidRPr="006F4E74" w:rsidRDefault="00FF2753" w:rsidP="00B5615A">
            <w:pPr>
              <w:spacing w:line="280" w:lineRule="exact"/>
              <w:ind w:left="248" w:hangingChars="124" w:hanging="248"/>
              <w:rPr>
                <w:rFonts w:asciiTheme="minorEastAsia" w:hAnsiTheme="minorEastAsia"/>
                <w:sz w:val="20"/>
                <w:szCs w:val="20"/>
              </w:rPr>
            </w:pPr>
            <w:r w:rsidRPr="006F4E74">
              <w:rPr>
                <w:rFonts w:asciiTheme="minorEastAsia" w:hAnsiTheme="minorEastAsia"/>
                <w:sz w:val="20"/>
                <w:szCs w:val="20"/>
              </w:rPr>
              <w:t>※</w:t>
            </w:r>
            <w:r w:rsidR="006F4E74" w:rsidRPr="006F4E74">
              <w:rPr>
                <w:rFonts w:asciiTheme="minorEastAsia" w:hAnsiTheme="minorEastAsia"/>
                <w:sz w:val="20"/>
                <w:szCs w:val="20"/>
              </w:rPr>
              <w:t>数値評価やアンケート等による声から拾った効果など，具体的に記載すること。</w:t>
            </w:r>
          </w:p>
          <w:p w:rsidR="00FF2753" w:rsidRPr="00347852" w:rsidRDefault="00FF2753" w:rsidP="006F4E74">
            <w:pPr>
              <w:rPr>
                <w:rFonts w:asciiTheme="minorEastAsia" w:hAnsiTheme="minorEastAsia"/>
                <w:sz w:val="24"/>
                <w:szCs w:val="24"/>
              </w:rPr>
            </w:pPr>
          </w:p>
        </w:tc>
      </w:tr>
      <w:tr w:rsidR="006F4E74" w:rsidRPr="00FC1EC8" w:rsidTr="006F4E74">
        <w:trPr>
          <w:cantSplit/>
          <w:trHeight w:val="3960"/>
        </w:trPr>
        <w:tc>
          <w:tcPr>
            <w:tcW w:w="582" w:type="dxa"/>
            <w:textDirection w:val="tbRlV"/>
          </w:tcPr>
          <w:p w:rsidR="006F4E74" w:rsidRDefault="006F4E74" w:rsidP="006F4E74">
            <w:pPr>
              <w:ind w:left="113" w:right="113"/>
              <w:jc w:val="center"/>
              <w:rPr>
                <w:rFonts w:asciiTheme="minorEastAsia" w:hAnsiTheme="minorEastAsia"/>
                <w:szCs w:val="21"/>
              </w:rPr>
            </w:pPr>
            <w:r>
              <w:rPr>
                <w:rFonts w:asciiTheme="minorEastAsia" w:hAnsiTheme="minorEastAsia"/>
                <w:szCs w:val="21"/>
              </w:rPr>
              <w:t>今後の方向性について</w:t>
            </w:r>
          </w:p>
        </w:tc>
        <w:tc>
          <w:tcPr>
            <w:tcW w:w="8344" w:type="dxa"/>
          </w:tcPr>
          <w:p w:rsidR="006F4E74" w:rsidRPr="006F4E74" w:rsidRDefault="006F4E74" w:rsidP="00B5615A">
            <w:pPr>
              <w:spacing w:line="280" w:lineRule="exact"/>
              <w:ind w:left="248" w:hangingChars="124" w:hanging="248"/>
              <w:rPr>
                <w:rFonts w:asciiTheme="minorEastAsia" w:hAnsiTheme="minorEastAsia"/>
                <w:sz w:val="20"/>
                <w:szCs w:val="20"/>
              </w:rPr>
            </w:pPr>
            <w:r>
              <w:rPr>
                <w:rFonts w:asciiTheme="minorEastAsia" w:hAnsiTheme="minorEastAsia"/>
                <w:sz w:val="20"/>
                <w:szCs w:val="20"/>
              </w:rPr>
              <w:t>※商店街等において，翌年度以降に取り組むべき事業や課題を記載すること。</w:t>
            </w:r>
          </w:p>
        </w:tc>
      </w:tr>
    </w:tbl>
    <w:p w:rsidR="007174A0" w:rsidRDefault="007174A0">
      <w:pPr>
        <w:widowControl/>
        <w:jc w:val="left"/>
        <w:rPr>
          <w:rFonts w:asciiTheme="minorEastAsia" w:hAnsiTheme="minorEastAsia"/>
          <w:sz w:val="24"/>
          <w:szCs w:val="24"/>
        </w:rPr>
      </w:pPr>
    </w:p>
    <w:sectPr w:rsidR="007174A0" w:rsidSect="00BC080E">
      <w:pgSz w:w="11906" w:h="16838"/>
      <w:pgMar w:top="993"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CC9" w:rsidRDefault="00851CC9" w:rsidP="00BC080E">
      <w:r>
        <w:separator/>
      </w:r>
    </w:p>
  </w:endnote>
  <w:endnote w:type="continuationSeparator" w:id="0">
    <w:p w:rsidR="00851CC9" w:rsidRDefault="00851CC9" w:rsidP="00BC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CC9" w:rsidRDefault="00851CC9" w:rsidP="00BC080E">
      <w:r>
        <w:separator/>
      </w:r>
    </w:p>
  </w:footnote>
  <w:footnote w:type="continuationSeparator" w:id="0">
    <w:p w:rsidR="00851CC9" w:rsidRDefault="00851CC9" w:rsidP="00BC08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EC8"/>
    <w:rsid w:val="000620B7"/>
    <w:rsid w:val="0008025E"/>
    <w:rsid w:val="000A3F9C"/>
    <w:rsid w:val="000A4A24"/>
    <w:rsid w:val="000C24F6"/>
    <w:rsid w:val="000C3FA3"/>
    <w:rsid w:val="000F2A17"/>
    <w:rsid w:val="0010414D"/>
    <w:rsid w:val="00106717"/>
    <w:rsid w:val="00123513"/>
    <w:rsid w:val="001357A4"/>
    <w:rsid w:val="00137B06"/>
    <w:rsid w:val="00156402"/>
    <w:rsid w:val="00161DD5"/>
    <w:rsid w:val="001758F3"/>
    <w:rsid w:val="00175D46"/>
    <w:rsid w:val="0018548E"/>
    <w:rsid w:val="001B167F"/>
    <w:rsid w:val="001C42FC"/>
    <w:rsid w:val="001D00E6"/>
    <w:rsid w:val="001D7988"/>
    <w:rsid w:val="00203A9D"/>
    <w:rsid w:val="0020474D"/>
    <w:rsid w:val="00206438"/>
    <w:rsid w:val="00222B77"/>
    <w:rsid w:val="002375AC"/>
    <w:rsid w:val="00276BC8"/>
    <w:rsid w:val="002815BF"/>
    <w:rsid w:val="002819AE"/>
    <w:rsid w:val="002C0525"/>
    <w:rsid w:val="002D271A"/>
    <w:rsid w:val="002E46A0"/>
    <w:rsid w:val="002F274D"/>
    <w:rsid w:val="002F795F"/>
    <w:rsid w:val="0030766D"/>
    <w:rsid w:val="00347852"/>
    <w:rsid w:val="00361F8D"/>
    <w:rsid w:val="003C53B9"/>
    <w:rsid w:val="00405852"/>
    <w:rsid w:val="004132B3"/>
    <w:rsid w:val="004602BA"/>
    <w:rsid w:val="004740E0"/>
    <w:rsid w:val="004D1701"/>
    <w:rsid w:val="004D3392"/>
    <w:rsid w:val="004E7BDC"/>
    <w:rsid w:val="00501960"/>
    <w:rsid w:val="005923AE"/>
    <w:rsid w:val="005940F6"/>
    <w:rsid w:val="005A6591"/>
    <w:rsid w:val="005D1014"/>
    <w:rsid w:val="0061594E"/>
    <w:rsid w:val="00620821"/>
    <w:rsid w:val="00626CCE"/>
    <w:rsid w:val="00675A23"/>
    <w:rsid w:val="0068113C"/>
    <w:rsid w:val="006A4993"/>
    <w:rsid w:val="006F4E74"/>
    <w:rsid w:val="007174A0"/>
    <w:rsid w:val="00755F81"/>
    <w:rsid w:val="007A7ED3"/>
    <w:rsid w:val="007C3716"/>
    <w:rsid w:val="008007E7"/>
    <w:rsid w:val="00834FCC"/>
    <w:rsid w:val="00843D6F"/>
    <w:rsid w:val="00851CC9"/>
    <w:rsid w:val="00877F13"/>
    <w:rsid w:val="00882BC7"/>
    <w:rsid w:val="008A40A7"/>
    <w:rsid w:val="008B1FA5"/>
    <w:rsid w:val="008C0B44"/>
    <w:rsid w:val="008F4B54"/>
    <w:rsid w:val="0093295A"/>
    <w:rsid w:val="00932C5F"/>
    <w:rsid w:val="009531D1"/>
    <w:rsid w:val="009554B4"/>
    <w:rsid w:val="00965CC5"/>
    <w:rsid w:val="00987E17"/>
    <w:rsid w:val="009D33F1"/>
    <w:rsid w:val="009E2311"/>
    <w:rsid w:val="009E3891"/>
    <w:rsid w:val="00A13D61"/>
    <w:rsid w:val="00A61C3F"/>
    <w:rsid w:val="00A947DA"/>
    <w:rsid w:val="00A9588D"/>
    <w:rsid w:val="00B07BFB"/>
    <w:rsid w:val="00B31315"/>
    <w:rsid w:val="00B5615A"/>
    <w:rsid w:val="00B96596"/>
    <w:rsid w:val="00BA138C"/>
    <w:rsid w:val="00BA729A"/>
    <w:rsid w:val="00BB04EB"/>
    <w:rsid w:val="00BC080E"/>
    <w:rsid w:val="00BE449F"/>
    <w:rsid w:val="00C25B4F"/>
    <w:rsid w:val="00C35CE3"/>
    <w:rsid w:val="00C4311B"/>
    <w:rsid w:val="00C45B2C"/>
    <w:rsid w:val="00C46672"/>
    <w:rsid w:val="00CA6874"/>
    <w:rsid w:val="00D17F9B"/>
    <w:rsid w:val="00D4685E"/>
    <w:rsid w:val="00D4705A"/>
    <w:rsid w:val="00D51F9D"/>
    <w:rsid w:val="00D65DAC"/>
    <w:rsid w:val="00D727F4"/>
    <w:rsid w:val="00D8656E"/>
    <w:rsid w:val="00E0058D"/>
    <w:rsid w:val="00E04457"/>
    <w:rsid w:val="00E0655F"/>
    <w:rsid w:val="00E3121D"/>
    <w:rsid w:val="00E516A6"/>
    <w:rsid w:val="00E724F0"/>
    <w:rsid w:val="00E85D6F"/>
    <w:rsid w:val="00E976C2"/>
    <w:rsid w:val="00EC449D"/>
    <w:rsid w:val="00EC4A32"/>
    <w:rsid w:val="00F22EC0"/>
    <w:rsid w:val="00F42AA5"/>
    <w:rsid w:val="00F609F9"/>
    <w:rsid w:val="00F63CB9"/>
    <w:rsid w:val="00F82106"/>
    <w:rsid w:val="00F957BD"/>
    <w:rsid w:val="00FB47ED"/>
    <w:rsid w:val="00FB5E7B"/>
    <w:rsid w:val="00FC1EC8"/>
    <w:rsid w:val="00FE63AE"/>
    <w:rsid w:val="00FF1C3C"/>
    <w:rsid w:val="00FF27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C7716C2"/>
  <w15:chartTrackingRefBased/>
  <w15:docId w15:val="{10EB41EB-2FF4-4404-AC9C-A884AA6F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75D4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1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C080E"/>
    <w:pPr>
      <w:tabs>
        <w:tab w:val="center" w:pos="4252"/>
        <w:tab w:val="right" w:pos="8504"/>
      </w:tabs>
      <w:snapToGrid w:val="0"/>
    </w:pPr>
  </w:style>
  <w:style w:type="character" w:customStyle="1" w:styleId="a5">
    <w:name w:val="ヘッダー (文字)"/>
    <w:basedOn w:val="a0"/>
    <w:link w:val="a4"/>
    <w:uiPriority w:val="99"/>
    <w:rsid w:val="00BC080E"/>
  </w:style>
  <w:style w:type="paragraph" w:styleId="a6">
    <w:name w:val="footer"/>
    <w:basedOn w:val="a"/>
    <w:link w:val="a7"/>
    <w:uiPriority w:val="99"/>
    <w:unhideWhenUsed/>
    <w:rsid w:val="00BC080E"/>
    <w:pPr>
      <w:tabs>
        <w:tab w:val="center" w:pos="4252"/>
        <w:tab w:val="right" w:pos="8504"/>
      </w:tabs>
      <w:snapToGrid w:val="0"/>
    </w:pPr>
  </w:style>
  <w:style w:type="character" w:customStyle="1" w:styleId="a7">
    <w:name w:val="フッター (文字)"/>
    <w:basedOn w:val="a0"/>
    <w:link w:val="a6"/>
    <w:uiPriority w:val="99"/>
    <w:rsid w:val="00BC080E"/>
  </w:style>
  <w:style w:type="paragraph" w:styleId="a8">
    <w:name w:val="No Spacing"/>
    <w:uiPriority w:val="1"/>
    <w:qFormat/>
    <w:rsid w:val="0010414D"/>
    <w:pPr>
      <w:widowControl w:val="0"/>
      <w:jc w:val="both"/>
    </w:pPr>
  </w:style>
  <w:style w:type="paragraph" w:styleId="a9">
    <w:name w:val="Balloon Text"/>
    <w:basedOn w:val="a"/>
    <w:link w:val="aa"/>
    <w:uiPriority w:val="99"/>
    <w:semiHidden/>
    <w:unhideWhenUsed/>
    <w:rsid w:val="00D4705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705A"/>
    <w:rPr>
      <w:rFonts w:asciiTheme="majorHAnsi" w:eastAsiaTheme="majorEastAsia" w:hAnsiTheme="majorHAnsi" w:cstheme="majorBidi"/>
      <w:sz w:val="18"/>
      <w:szCs w:val="18"/>
    </w:rPr>
  </w:style>
  <w:style w:type="character" w:customStyle="1" w:styleId="10">
    <w:name w:val="見出し 1 (文字)"/>
    <w:basedOn w:val="a0"/>
    <w:link w:val="1"/>
    <w:uiPriority w:val="9"/>
    <w:rsid w:val="00175D46"/>
    <w:rPr>
      <w:rFonts w:asciiTheme="majorHAnsi" w:eastAsiaTheme="majorEastAsia" w:hAnsiTheme="majorHAnsi" w:cstheme="majorBidi"/>
      <w:sz w:val="24"/>
      <w:szCs w:val="24"/>
    </w:rPr>
  </w:style>
  <w:style w:type="paragraph" w:styleId="ab">
    <w:name w:val="Note Heading"/>
    <w:basedOn w:val="a"/>
    <w:next w:val="a"/>
    <w:link w:val="ac"/>
    <w:uiPriority w:val="99"/>
    <w:unhideWhenUsed/>
    <w:rsid w:val="004D1701"/>
    <w:pPr>
      <w:jc w:val="center"/>
    </w:pPr>
    <w:rPr>
      <w:rFonts w:asciiTheme="minorEastAsia" w:hAnsiTheme="minorEastAsia"/>
      <w:sz w:val="24"/>
      <w:szCs w:val="24"/>
    </w:rPr>
  </w:style>
  <w:style w:type="character" w:customStyle="1" w:styleId="ac">
    <w:name w:val="記 (文字)"/>
    <w:basedOn w:val="a0"/>
    <w:link w:val="ab"/>
    <w:uiPriority w:val="99"/>
    <w:rsid w:val="004D1701"/>
    <w:rPr>
      <w:rFonts w:asciiTheme="minorEastAsia" w:hAnsiTheme="minorEastAsia"/>
      <w:sz w:val="24"/>
      <w:szCs w:val="24"/>
    </w:rPr>
  </w:style>
  <w:style w:type="paragraph" w:styleId="ad">
    <w:name w:val="Closing"/>
    <w:basedOn w:val="a"/>
    <w:link w:val="ae"/>
    <w:uiPriority w:val="99"/>
    <w:unhideWhenUsed/>
    <w:rsid w:val="004D1701"/>
    <w:pPr>
      <w:jc w:val="right"/>
    </w:pPr>
    <w:rPr>
      <w:rFonts w:asciiTheme="minorEastAsia" w:hAnsiTheme="minorEastAsia"/>
      <w:sz w:val="24"/>
      <w:szCs w:val="24"/>
    </w:rPr>
  </w:style>
  <w:style w:type="character" w:customStyle="1" w:styleId="ae">
    <w:name w:val="結語 (文字)"/>
    <w:basedOn w:val="a0"/>
    <w:link w:val="ad"/>
    <w:uiPriority w:val="99"/>
    <w:rsid w:val="004D1701"/>
    <w:rPr>
      <w:rFonts w:asciiTheme="minorEastAsia" w:hAnsi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6E897-B80D-496E-BC2C-5F5E3229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2</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agatsuma</dc:creator>
  <cp:keywords/>
  <dc:description/>
  <cp:lastModifiedBy>尾崎　瑞枝</cp:lastModifiedBy>
  <cp:revision>47</cp:revision>
  <cp:lastPrinted>2024-03-11T13:08:00Z</cp:lastPrinted>
  <dcterms:created xsi:type="dcterms:W3CDTF">2016-11-15T06:55:00Z</dcterms:created>
  <dcterms:modified xsi:type="dcterms:W3CDTF">2024-03-21T07:30:00Z</dcterms:modified>
</cp:coreProperties>
</file>