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25B" w:rsidRDefault="0078025B" w:rsidP="0078025B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</w:t>
      </w:r>
      <w:r w:rsidR="00E2754A">
        <w:rPr>
          <w:rFonts w:ascii="ＭＳ 明朝" w:hint="eastAsia"/>
          <w:sz w:val="24"/>
          <w:szCs w:val="24"/>
        </w:rPr>
        <w:t>５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>）</w:t>
      </w:r>
    </w:p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78025B">
        <w:rPr>
          <w:rFonts w:ascii="ＭＳ 明朝" w:hint="eastAsia"/>
          <w:sz w:val="24"/>
          <w:szCs w:val="24"/>
        </w:rPr>
        <w:t>工　藤　壽　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A61891" w:rsidP="00A61891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函館市成年後見センター運営</w:t>
      </w:r>
      <w:r w:rsidR="000430D7">
        <w:rPr>
          <w:rFonts w:ascii="ＭＳ 明朝" w:hint="eastAsia"/>
          <w:sz w:val="24"/>
          <w:szCs w:val="24"/>
        </w:rPr>
        <w:t>業務に係る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A61891">
        <w:trPr>
          <w:trHeight w:val="210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A61891">
        <w:trPr>
          <w:trHeight w:val="2122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A61891">
        <w:trPr>
          <w:trHeight w:val="2110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25B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C6ADF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61891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2754A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77227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A0F3-7B04-4EB2-B447-BA6FB88D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cp:lastModifiedBy>伊藤　陽二</cp:lastModifiedBy>
  <cp:revision>4</cp:revision>
  <cp:lastPrinted>2022-03-15T00:56:00Z</cp:lastPrinted>
  <dcterms:created xsi:type="dcterms:W3CDTF">2022-01-21T00:13:00Z</dcterms:created>
  <dcterms:modified xsi:type="dcterms:W3CDTF">2022-03-15T01:08:00Z</dcterms:modified>
</cp:coreProperties>
</file>