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8" w:rsidRPr="009641D8" w:rsidRDefault="000A4347" w:rsidP="009641D8">
      <w:pPr>
        <w:jc w:val="left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390F44">
        <w:rPr>
          <w:rFonts w:ascii="ＭＳ ゴシック" w:eastAsia="ＭＳ ゴシック" w:hAnsi="ＭＳ ゴシック" w:cs="Times New Roman" w:hint="eastAsia"/>
          <w:spacing w:val="-7"/>
          <w:kern w:val="0"/>
          <w:szCs w:val="24"/>
        </w:rPr>
        <w:t>○</w:t>
      </w:r>
      <w:r w:rsidRPr="00390F44">
        <w:rPr>
          <w:rFonts w:ascii="ＭＳ ゴシック" w:eastAsia="ＭＳ ゴシック" w:hAnsi="ＭＳ ゴシック" w:cs="Times New Roman"/>
          <w:spacing w:val="-7"/>
          <w:kern w:val="0"/>
          <w:szCs w:val="24"/>
        </w:rPr>
        <w:t xml:space="preserve">  </w:t>
      </w:r>
      <w:r w:rsidRPr="00390F44">
        <w:rPr>
          <w:rFonts w:ascii="ＭＳ ゴシック" w:eastAsia="ＭＳ ゴシック" w:hAnsi="ＭＳ ゴシック" w:cs="ＭＳ ゴシック" w:hint="eastAsia"/>
          <w:kern w:val="0"/>
          <w:szCs w:val="24"/>
        </w:rPr>
        <w:t>函館市障がい者計画策定推進委員会</w:t>
      </w:r>
      <w:r>
        <w:rPr>
          <w:rFonts w:ascii="ＭＳ ゴシック" w:eastAsia="ＭＳ ゴシック" w:hAnsi="ＭＳ ゴシック" w:cs="ＭＳ ゴシック" w:hint="eastAsia"/>
          <w:kern w:val="0"/>
          <w:szCs w:val="24"/>
        </w:rPr>
        <w:t>設置要綱</w:t>
      </w:r>
    </w:p>
    <w:p w:rsidR="00FA2018" w:rsidRPr="00B53567" w:rsidRDefault="00FA2018" w:rsidP="00FA2018">
      <w:pPr>
        <w:rPr>
          <w:rFonts w:cs="Times New Roman"/>
        </w:rPr>
      </w:pPr>
    </w:p>
    <w:p w:rsidR="00FA2018" w:rsidRPr="0070594B" w:rsidRDefault="00FA2018" w:rsidP="00FA2018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（設置</w:t>
      </w:r>
      <w:r w:rsidRPr="0070594B">
        <w:rPr>
          <w:rFonts w:ascii="ＭＳ 明朝" w:hAnsi="ＭＳ 明朝" w:cs="ＭＳ 明朝" w:hint="eastAsia"/>
        </w:rPr>
        <w:t>）</w:t>
      </w:r>
    </w:p>
    <w:p w:rsidR="00FA2018" w:rsidRPr="0070594B" w:rsidRDefault="00FA2018" w:rsidP="00FA2018">
      <w:pPr>
        <w:ind w:left="236" w:hangingChars="100" w:hanging="236"/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 xml:space="preserve">第１条　</w:t>
      </w:r>
      <w:smartTag w:uri="schemas-MSNCTYST-com/MSNCTYST" w:element="MSNCTYST">
        <w:smartTagPr>
          <w:attr w:name="AddressList" w:val="01:"/>
        </w:smartTagPr>
        <w:r w:rsidRPr="0070594B">
          <w:rPr>
            <w:rFonts w:ascii="ＭＳ 明朝" w:hAnsi="ＭＳ 明朝" w:cs="ＭＳ 明朝" w:hint="eastAsia"/>
          </w:rPr>
          <w:t>函館市</w:t>
        </w:r>
      </w:smartTag>
      <w:r w:rsidRPr="0070594B">
        <w:rPr>
          <w:rFonts w:ascii="ＭＳ 明朝" w:hAnsi="ＭＳ 明朝" w:cs="ＭＳ 明朝" w:hint="eastAsia"/>
        </w:rPr>
        <w:t>における，</w:t>
      </w:r>
      <w:r w:rsidRPr="0070594B">
        <w:rPr>
          <w:rFonts w:hint="eastAsia"/>
        </w:rPr>
        <w:t>障がい者基本計画（障害者基本法（昭和４５年法律第</w:t>
      </w:r>
      <w:r w:rsidRPr="0070594B">
        <w:rPr>
          <w:rFonts w:ascii="ＭＳ 明朝" w:hAnsi="ＭＳ 明朝" w:cs="ＭＳ 明朝" w:hint="eastAsia"/>
        </w:rPr>
        <w:t>８４号）</w:t>
      </w:r>
      <w:r w:rsidRPr="00B53567">
        <w:rPr>
          <w:rFonts w:ascii="ＭＳ 明朝" w:hAnsi="ＭＳ 明朝" w:cs="ＭＳ 明朝" w:hint="eastAsia"/>
        </w:rPr>
        <w:t>第１１条</w:t>
      </w:r>
      <w:r w:rsidRPr="0070594B">
        <w:rPr>
          <w:rFonts w:ascii="ＭＳ 明朝" w:hAnsi="ＭＳ 明朝" w:cs="ＭＳ 明朝" w:hint="eastAsia"/>
        </w:rPr>
        <w:t>に規定する市町村障害者計画をいう。）および障がい福祉計画（</w:t>
      </w:r>
      <w:r w:rsidRPr="00B53567">
        <w:rPr>
          <w:rFonts w:ascii="ＭＳ 明朝" w:hAnsi="ＭＳ 明朝" w:cs="ＭＳ 明朝" w:hint="eastAsia"/>
        </w:rPr>
        <w:t>障害者の日常生活及び社会生活を総合的に支援する</w:t>
      </w:r>
      <w:r>
        <w:rPr>
          <w:rFonts w:ascii="ＭＳ 明朝" w:hAnsi="ＭＳ 明朝" w:cs="ＭＳ 明朝" w:hint="eastAsia"/>
        </w:rPr>
        <w:t>ための</w:t>
      </w:r>
      <w:r w:rsidRPr="00B53567">
        <w:rPr>
          <w:rFonts w:ascii="ＭＳ 明朝" w:hAnsi="ＭＳ 明朝" w:cs="ＭＳ 明朝" w:hint="eastAsia"/>
        </w:rPr>
        <w:t>法律</w:t>
      </w:r>
      <w:r w:rsidRPr="0070594B">
        <w:rPr>
          <w:rFonts w:ascii="ＭＳ 明朝" w:hAnsi="ＭＳ 明朝" w:cs="ＭＳ 明朝" w:hint="eastAsia"/>
        </w:rPr>
        <w:t>（平成１７年法律第１２３号）第８８条に規定する市町村障害福祉計画をいう。）を策定</w:t>
      </w:r>
      <w:r>
        <w:rPr>
          <w:rFonts w:ascii="ＭＳ 明朝" w:hAnsi="ＭＳ 明朝" w:cs="ＭＳ 明朝" w:hint="eastAsia"/>
        </w:rPr>
        <w:t>し</w:t>
      </w:r>
      <w:r w:rsidRPr="0070594B">
        <w:rPr>
          <w:rFonts w:ascii="ＭＳ 明朝" w:hAnsi="ＭＳ 明朝" w:cs="ＭＳ 明朝" w:hint="eastAsia"/>
        </w:rPr>
        <w:t>，</w:t>
      </w:r>
      <w:r>
        <w:rPr>
          <w:rFonts w:ascii="ＭＳ 明朝" w:hAnsi="ＭＳ 明朝" w:cs="ＭＳ 明朝" w:hint="eastAsia"/>
        </w:rPr>
        <w:t>および推進するに当</w:t>
      </w:r>
      <w:r w:rsidRPr="0070594B">
        <w:rPr>
          <w:rFonts w:ascii="ＭＳ 明朝" w:hAnsi="ＭＳ 明朝" w:cs="ＭＳ 明朝" w:hint="eastAsia"/>
        </w:rPr>
        <w:t>たり，市民の意見等を反映させることを目的として，</w:t>
      </w:r>
      <w:smartTag w:uri="schemas-MSNCTYST-com/MSNCTYST" w:element="MSNCTYST">
        <w:smartTagPr>
          <w:attr w:name="AddressList" w:val="01:"/>
        </w:smartTagPr>
        <w:r w:rsidRPr="0070594B">
          <w:rPr>
            <w:rFonts w:ascii="ＭＳ 明朝" w:hAnsi="ＭＳ 明朝" w:cs="ＭＳ 明朝" w:hint="eastAsia"/>
          </w:rPr>
          <w:t>函館市</w:t>
        </w:r>
        <w:r>
          <w:rPr>
            <w:rFonts w:ascii="ＭＳ 明朝" w:hAnsi="ＭＳ 明朝" w:cs="ＭＳ 明朝" w:hint="eastAsia"/>
          </w:rPr>
          <w:t>障がい者</w:t>
        </w:r>
      </w:smartTag>
      <w:r w:rsidRPr="0070594B">
        <w:rPr>
          <w:rFonts w:ascii="ＭＳ 明朝" w:hAnsi="ＭＳ 明朝" w:cs="ＭＳ 明朝" w:hint="eastAsia"/>
        </w:rPr>
        <w:t>計画策定推進委員会（以下「委員会」という。）を設置する。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 xml:space="preserve">　（組織）</w:t>
      </w:r>
    </w:p>
    <w:p w:rsidR="00FA2018" w:rsidRDefault="00FA2018" w:rsidP="00FA2018">
      <w:pPr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第２条　委員会は，</w:t>
      </w:r>
      <w:r>
        <w:rPr>
          <w:rFonts w:ascii="ＭＳ 明朝" w:hAnsi="ＭＳ 明朝" w:cs="ＭＳ 明朝" w:hint="eastAsia"/>
        </w:rPr>
        <w:t>委員１５</w:t>
      </w:r>
      <w:r w:rsidRPr="0070594B">
        <w:rPr>
          <w:rFonts w:ascii="ＭＳ 明朝" w:hAnsi="ＭＳ 明朝" w:cs="ＭＳ 明朝" w:hint="eastAsia"/>
        </w:rPr>
        <w:t>人以内をもって組織する。</w:t>
      </w:r>
    </w:p>
    <w:p w:rsidR="00FA2018" w:rsidRDefault="00FA2018" w:rsidP="00FA2018">
      <w:pPr>
        <w:ind w:left="236" w:hangingChars="100" w:hanging="236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２　委員は，</w:t>
      </w:r>
      <w:r w:rsidRPr="0070594B">
        <w:rPr>
          <w:rFonts w:ascii="ＭＳ 明朝" w:hAnsi="ＭＳ 明朝" w:cs="ＭＳ 明朝" w:hint="eastAsia"/>
        </w:rPr>
        <w:t>市の</w:t>
      </w:r>
      <w:r>
        <w:rPr>
          <w:rFonts w:ascii="ＭＳ 明朝" w:hAnsi="ＭＳ 明朝" w:cs="ＭＳ 明朝" w:hint="eastAsia"/>
        </w:rPr>
        <w:t>障がい保健</w:t>
      </w:r>
      <w:r w:rsidRPr="0070594B">
        <w:rPr>
          <w:rFonts w:ascii="ＭＳ 明朝" w:hAnsi="ＭＳ 明朝" w:cs="ＭＳ 明朝" w:hint="eastAsia"/>
        </w:rPr>
        <w:t>福祉行政に関し識見を有する者</w:t>
      </w:r>
      <w:r>
        <w:rPr>
          <w:rFonts w:ascii="ＭＳ 明朝" w:hAnsi="ＭＳ 明朝" w:cs="ＭＳ 明朝" w:hint="eastAsia"/>
        </w:rPr>
        <w:t>のうちから市長が指定する。</w:t>
      </w:r>
    </w:p>
    <w:p w:rsidR="00FA2018" w:rsidRPr="0070594B" w:rsidRDefault="00FA2018" w:rsidP="00FA2018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３　委員のうち１人は，公募による者</w:t>
      </w:r>
      <w:r w:rsidRPr="0070594B">
        <w:rPr>
          <w:rFonts w:ascii="ＭＳ 明朝" w:hAnsi="ＭＳ 明朝" w:cs="ＭＳ 明朝" w:hint="eastAsia"/>
        </w:rPr>
        <w:t>とする。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 xml:space="preserve">　（任期）</w:t>
      </w:r>
    </w:p>
    <w:p w:rsidR="00FA2018" w:rsidRPr="0070594B" w:rsidRDefault="00FA2018" w:rsidP="00FA2018">
      <w:pPr>
        <w:ind w:left="236" w:hangingChars="100" w:hanging="236"/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第３条　委員の任期は，</w:t>
      </w:r>
      <w:r>
        <w:rPr>
          <w:rFonts w:ascii="ＭＳ 明朝" w:hAnsi="ＭＳ 明朝" w:cs="ＭＳ 明朝" w:hint="eastAsia"/>
        </w:rPr>
        <w:t>３年以内とする</w:t>
      </w:r>
      <w:r w:rsidRPr="0070594B">
        <w:rPr>
          <w:rFonts w:ascii="ＭＳ 明朝" w:hAnsi="ＭＳ 明朝" w:cs="ＭＳ 明朝" w:hint="eastAsia"/>
        </w:rPr>
        <w:t>。ただし，委員が欠けた場合における補欠の委員の任期は，前任者の残任期間とする。</w:t>
      </w:r>
    </w:p>
    <w:p w:rsidR="00FA2018" w:rsidRPr="0070594B" w:rsidRDefault="00FA2018" w:rsidP="00FA2018">
      <w:pPr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２　委員は，再任されることができる。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 xml:space="preserve">　（会長および副会長）</w:t>
      </w:r>
    </w:p>
    <w:p w:rsidR="00FA2018" w:rsidRPr="0070594B" w:rsidRDefault="00FA2018" w:rsidP="00FA2018">
      <w:pPr>
        <w:rPr>
          <w:rFonts w:cs="Times New Roman"/>
        </w:rPr>
      </w:pPr>
      <w:r>
        <w:rPr>
          <w:rFonts w:ascii="ＭＳ 明朝" w:hAnsi="ＭＳ 明朝" w:cs="ＭＳ 明朝" w:hint="eastAsia"/>
        </w:rPr>
        <w:t>第４条　委員会に会長１人および副会長１</w:t>
      </w:r>
      <w:r w:rsidRPr="0070594B">
        <w:rPr>
          <w:rFonts w:ascii="ＭＳ 明朝" w:hAnsi="ＭＳ 明朝" w:cs="ＭＳ 明朝" w:hint="eastAsia"/>
        </w:rPr>
        <w:t>人を置く。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>２　会長は，委員の互選により定める。</w:t>
      </w:r>
    </w:p>
    <w:p w:rsidR="00FA2018" w:rsidRPr="0070594B" w:rsidRDefault="00FA2018" w:rsidP="00FA2018">
      <w:pPr>
        <w:rPr>
          <w:rFonts w:cs="Times New Roman"/>
        </w:rPr>
      </w:pPr>
      <w:r>
        <w:rPr>
          <w:rFonts w:ascii="ＭＳ 明朝" w:hAnsi="ＭＳ 明朝" w:cs="ＭＳ 明朝" w:hint="eastAsia"/>
        </w:rPr>
        <w:t>３　副会長は，会長が指名する委員</w:t>
      </w:r>
      <w:r w:rsidRPr="0070594B">
        <w:rPr>
          <w:rFonts w:ascii="ＭＳ 明朝" w:hAnsi="ＭＳ 明朝" w:cs="ＭＳ 明朝" w:hint="eastAsia"/>
        </w:rPr>
        <w:t>をもって充てる。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>４　会長は，</w:t>
      </w:r>
      <w:r>
        <w:rPr>
          <w:rFonts w:ascii="ＭＳ 明朝" w:hAnsi="ＭＳ 明朝" w:cs="ＭＳ 明朝" w:hint="eastAsia"/>
        </w:rPr>
        <w:t>委員会の事務</w:t>
      </w:r>
      <w:r w:rsidRPr="0070594B">
        <w:rPr>
          <w:rFonts w:ascii="ＭＳ 明朝" w:hAnsi="ＭＳ 明朝" w:cs="ＭＳ 明朝" w:hint="eastAsia"/>
        </w:rPr>
        <w:t>を総理し，委員会を代表する。</w:t>
      </w:r>
    </w:p>
    <w:p w:rsidR="00FA2018" w:rsidRPr="0070594B" w:rsidRDefault="00FA2018" w:rsidP="00FA2018">
      <w:pPr>
        <w:rPr>
          <w:rFonts w:ascii="ＭＳ 明朝" w:cs="ＭＳ 明朝"/>
          <w:spacing w:val="7"/>
        </w:rPr>
      </w:pPr>
      <w:r w:rsidRPr="0070594B">
        <w:rPr>
          <w:rFonts w:ascii="ＭＳ 明朝" w:hAnsi="ＭＳ 明朝" w:cs="ＭＳ 明朝" w:hint="eastAsia"/>
        </w:rPr>
        <w:t>５　副会長は，会長を補佐し，会長に事故があるときは，その職務を代理する。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 xml:space="preserve">　（会議）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>第５条　委員会の会議は，会長が招集する。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>２　会長は，委員会の会議の議長となる。</w:t>
      </w:r>
    </w:p>
    <w:p w:rsidR="00FA2018" w:rsidRPr="0070594B" w:rsidRDefault="00FA2018" w:rsidP="00FA2018">
      <w:pPr>
        <w:rPr>
          <w:rFonts w:ascii="ＭＳ 明朝" w:cs="ＭＳ 明朝"/>
          <w:spacing w:val="7"/>
        </w:rPr>
      </w:pPr>
      <w:r w:rsidRPr="0070594B">
        <w:rPr>
          <w:rFonts w:ascii="ＭＳ 明朝" w:hAnsi="ＭＳ 明朝" w:cs="ＭＳ 明朝" w:hint="eastAsia"/>
        </w:rPr>
        <w:t>３　委員会の会議は，委員の半数以上が出席しなければ開くことができない。</w:t>
      </w:r>
    </w:p>
    <w:p w:rsidR="0060210F" w:rsidRDefault="00FA2018" w:rsidP="00FA2018">
      <w:pPr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４　会長は，必要があると認めるときは，</w:t>
      </w:r>
      <w:r>
        <w:rPr>
          <w:rFonts w:ascii="ＭＳ 明朝" w:hAnsi="ＭＳ 明朝" w:cs="ＭＳ 明朝" w:hint="eastAsia"/>
        </w:rPr>
        <w:t>委員会の会議に</w:t>
      </w:r>
      <w:r w:rsidRPr="0070594B">
        <w:rPr>
          <w:rFonts w:ascii="ＭＳ 明朝" w:hAnsi="ＭＳ 明朝" w:cs="ＭＳ 明朝" w:hint="eastAsia"/>
        </w:rPr>
        <w:t>委員以外の者の出席を</w:t>
      </w:r>
    </w:p>
    <w:p w:rsidR="00FA2018" w:rsidRPr="0070594B" w:rsidRDefault="00FA2018" w:rsidP="0060210F">
      <w:pPr>
        <w:ind w:firstLineChars="100" w:firstLine="236"/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求め，</w:t>
      </w:r>
      <w:r>
        <w:rPr>
          <w:rFonts w:ascii="ＭＳ 明朝" w:hAnsi="ＭＳ 明朝" w:cs="ＭＳ 明朝" w:hint="eastAsia"/>
        </w:rPr>
        <w:t>意見等を聴く</w:t>
      </w:r>
      <w:r w:rsidRPr="0070594B">
        <w:rPr>
          <w:rFonts w:ascii="ＭＳ 明朝" w:hAnsi="ＭＳ 明朝" w:cs="ＭＳ 明朝" w:hint="eastAsia"/>
        </w:rPr>
        <w:t>ことができる。</w:t>
      </w:r>
    </w:p>
    <w:p w:rsidR="00FA2018" w:rsidRPr="0070594B" w:rsidRDefault="00FA2018" w:rsidP="0060210F">
      <w:pPr>
        <w:ind w:left="236" w:hangingChars="100" w:hanging="236"/>
        <w:rPr>
          <w:rFonts w:ascii="ＭＳ 明朝" w:cs="ＭＳ 明朝"/>
        </w:rPr>
      </w:pPr>
      <w:r w:rsidRPr="0070594B">
        <w:rPr>
          <w:rFonts w:hint="eastAsia"/>
        </w:rPr>
        <w:t>５　会長は，必要があると認めるときは，委員以外の関係者等との懇談</w:t>
      </w:r>
      <w:r w:rsidRPr="0070594B">
        <w:rPr>
          <w:rFonts w:ascii="ＭＳ 明朝" w:hAnsi="ＭＳ 明朝" w:cs="ＭＳ 明朝" w:hint="eastAsia"/>
        </w:rPr>
        <w:t>会を行うことができる。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 xml:space="preserve">　（庶務）</w:t>
      </w: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６</w:t>
      </w:r>
      <w:r w:rsidRPr="0070594B">
        <w:rPr>
          <w:rFonts w:ascii="ＭＳ 明朝" w:hAnsi="ＭＳ 明朝" w:cs="ＭＳ 明朝" w:hint="eastAsia"/>
        </w:rPr>
        <w:t>条　委員会の庶務は，</w:t>
      </w:r>
      <w:r>
        <w:rPr>
          <w:rFonts w:ascii="ＭＳ 明朝" w:hAnsi="ＭＳ 明朝" w:cs="ＭＳ 明朝" w:hint="eastAsia"/>
        </w:rPr>
        <w:t>保健</w:t>
      </w:r>
      <w:r w:rsidRPr="0070594B">
        <w:rPr>
          <w:rFonts w:ascii="ＭＳ 明朝" w:hAnsi="ＭＳ 明朝" w:cs="ＭＳ 明朝" w:hint="eastAsia"/>
        </w:rPr>
        <w:t>福祉部において処理する。</w:t>
      </w:r>
    </w:p>
    <w:p w:rsidR="0060210F" w:rsidRDefault="0060210F" w:rsidP="00FA2018">
      <w:pPr>
        <w:rPr>
          <w:rFonts w:ascii="ＭＳ 明朝" w:cs="ＭＳ 明朝"/>
        </w:rPr>
      </w:pPr>
    </w:p>
    <w:p w:rsidR="0060210F" w:rsidRDefault="00BE0B91" w:rsidP="00FA2018">
      <w:pPr>
        <w:rPr>
          <w:rFonts w:ascii="ＭＳ 明朝" w:cs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620395</wp:posOffset>
            </wp:positionH>
            <wp:positionV relativeFrom="page">
              <wp:posOffset>9469755</wp:posOffset>
            </wp:positionV>
            <wp:extent cx="646430" cy="646430"/>
            <wp:effectExtent l="0" t="0" r="1270" b="1270"/>
            <wp:wrapNone/>
            <wp:docPr id="2" name="SPCo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od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10F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lastRenderedPageBreak/>
        <w:t xml:space="preserve">　（補則）</w:t>
      </w:r>
    </w:p>
    <w:p w:rsidR="00FA2018" w:rsidRPr="0070594B" w:rsidRDefault="00FA2018" w:rsidP="00FA2018">
      <w:pPr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７</w:t>
      </w:r>
      <w:r w:rsidRPr="0070594B">
        <w:rPr>
          <w:rFonts w:ascii="ＭＳ 明朝" w:hAnsi="ＭＳ 明朝" w:cs="ＭＳ 明朝" w:hint="eastAsia"/>
        </w:rPr>
        <w:t>条　この要綱に定めるもののほか，委員会の運営に関し必要な事項</w:t>
      </w:r>
    </w:p>
    <w:p w:rsidR="00FA2018" w:rsidRPr="0070594B" w:rsidRDefault="00FA2018" w:rsidP="00FA2018">
      <w:pPr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 xml:space="preserve">　は，会長が委員会に諮って定める。</w:t>
      </w:r>
    </w:p>
    <w:p w:rsidR="00FA2018" w:rsidRDefault="00FA2018" w:rsidP="00FA2018">
      <w:pPr>
        <w:rPr>
          <w:rFonts w:ascii="ＭＳ 明朝" w:cs="ＭＳ 明朝"/>
        </w:rPr>
      </w:pPr>
    </w:p>
    <w:p w:rsidR="00FA2018" w:rsidRPr="0070594B" w:rsidRDefault="00FA2018" w:rsidP="00FA2018">
      <w:pPr>
        <w:rPr>
          <w:rFonts w:cs="Times New Roman"/>
        </w:rPr>
      </w:pPr>
      <w:r w:rsidRPr="0070594B">
        <w:rPr>
          <w:rFonts w:ascii="ＭＳ 明朝" w:hAnsi="ＭＳ 明朝" w:cs="ＭＳ 明朝" w:hint="eastAsia"/>
        </w:rPr>
        <w:t xml:space="preserve">　　　附　則</w:t>
      </w:r>
    </w:p>
    <w:p w:rsidR="00FA2018" w:rsidRDefault="00FA2018" w:rsidP="00FA2018">
      <w:pPr>
        <w:rPr>
          <w:rFonts w:ascii="ＭＳ 明朝" w:cs="ＭＳ 明朝"/>
        </w:rPr>
      </w:pPr>
      <w:r w:rsidRPr="0070594B">
        <w:rPr>
          <w:rFonts w:ascii="ＭＳ 明朝" w:hAnsi="ＭＳ 明朝" w:cs="ＭＳ 明朝" w:hint="eastAsia"/>
        </w:rPr>
        <w:t>１　この要綱は，平成２</w:t>
      </w:r>
      <w:r>
        <w:rPr>
          <w:rFonts w:ascii="ＭＳ 明朝" w:hAnsi="ＭＳ 明朝" w:cs="ＭＳ 明朝" w:hint="eastAsia"/>
        </w:rPr>
        <w:t>６</w:t>
      </w:r>
      <w:r w:rsidRPr="0070594B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>４</w:t>
      </w:r>
      <w:r w:rsidRPr="0070594B">
        <w:rPr>
          <w:rFonts w:ascii="ＭＳ 明朝" w:hAnsi="ＭＳ 明朝" w:cs="ＭＳ 明朝" w:hint="eastAsia"/>
        </w:rPr>
        <w:t>月１日から施行する。</w:t>
      </w:r>
    </w:p>
    <w:p w:rsidR="00FA2018" w:rsidRDefault="00FA2018" w:rsidP="00FA2018">
      <w:pPr>
        <w:rPr>
          <w:rFonts w:ascii="ＭＳ 明朝" w:cs="ＭＳ 明朝"/>
        </w:rPr>
      </w:pPr>
    </w:p>
    <w:p w:rsidR="00FA2018" w:rsidRDefault="00FA2018" w:rsidP="00FA2018">
      <w:pPr>
        <w:rPr>
          <w:rFonts w:ascii="ＭＳ 明朝" w:cs="ＭＳ 明朝"/>
        </w:rPr>
      </w:pPr>
    </w:p>
    <w:p w:rsidR="00FA2018" w:rsidRDefault="00FA2018" w:rsidP="00FA2018">
      <w:pPr>
        <w:rPr>
          <w:rFonts w:ascii="ＭＳ 明朝" w:cs="ＭＳ 明朝"/>
        </w:rPr>
      </w:pPr>
    </w:p>
    <w:p w:rsidR="00FA2018" w:rsidRPr="00390F44" w:rsidRDefault="00FA2018" w:rsidP="009641D8">
      <w:pPr>
        <w:suppressAutoHyphens/>
        <w:autoSpaceDE w:val="0"/>
        <w:autoSpaceDN w:val="0"/>
        <w:jc w:val="right"/>
        <w:textAlignment w:val="baseline"/>
        <w:rPr>
          <w:rFonts w:ascii="ＭＳ 明朝" w:hAnsi="Times New Roman" w:cs="Times New Roman"/>
          <w:kern w:val="0"/>
          <w:sz w:val="22"/>
          <w:szCs w:val="22"/>
        </w:rPr>
      </w:pPr>
      <w:r w:rsidRPr="00390F44">
        <w:rPr>
          <w:rFonts w:ascii="ＭＳ ゴシック" w:eastAsia="ＭＳ ゴシック" w:hAnsi="ＭＳ ゴシック" w:cs="Times New Roman" w:hint="eastAsia"/>
          <w:spacing w:val="-7"/>
          <w:kern w:val="0"/>
          <w:szCs w:val="24"/>
        </w:rPr>
        <w:t>○</w:t>
      </w:r>
      <w:r w:rsidRPr="00390F44">
        <w:rPr>
          <w:rFonts w:ascii="ＭＳ ゴシック" w:eastAsia="ＭＳ ゴシック" w:hAnsi="ＭＳ ゴシック" w:cs="Times New Roman"/>
          <w:spacing w:val="-7"/>
          <w:kern w:val="0"/>
          <w:szCs w:val="24"/>
        </w:rPr>
        <w:t xml:space="preserve">  </w:t>
      </w:r>
      <w:r w:rsidRPr="00390F44">
        <w:rPr>
          <w:rFonts w:ascii="ＭＳ ゴシック" w:eastAsia="ＭＳ ゴシック" w:hAnsi="ＭＳ ゴシック" w:cs="ＭＳ ゴシック" w:hint="eastAsia"/>
          <w:kern w:val="0"/>
          <w:szCs w:val="24"/>
        </w:rPr>
        <w:t>函館市障がい者計画策定推進委員会委員名簿</w:t>
      </w:r>
      <w:r>
        <w:rPr>
          <w:rFonts w:ascii="ＭＳ 明朝" w:hAnsi="ＭＳ 明朝" w:cs="Times New Roman"/>
          <w:kern w:val="0"/>
          <w:sz w:val="22"/>
          <w:szCs w:val="22"/>
        </w:rPr>
        <w:t xml:space="preserve"> </w:t>
      </w:r>
      <w:r w:rsidR="009641D8">
        <w:rPr>
          <w:rFonts w:ascii="ＭＳ 明朝" w:hAnsi="ＭＳ 明朝" w:cs="Times New Roman" w:hint="eastAsia"/>
          <w:kern w:val="0"/>
          <w:sz w:val="22"/>
          <w:szCs w:val="22"/>
        </w:rPr>
        <w:t xml:space="preserve">　　　</w:t>
      </w:r>
      <w:r w:rsidRPr="00390F44">
        <w:rPr>
          <w:rFonts w:ascii="ＭＳ 明朝" w:hAnsi="ＭＳ 明朝" w:cs="Times New Roman" w:hint="eastAsia"/>
          <w:kern w:val="0"/>
          <w:sz w:val="22"/>
          <w:szCs w:val="22"/>
        </w:rPr>
        <w:t>（平成</w:t>
      </w:r>
      <w:r>
        <w:rPr>
          <w:rFonts w:ascii="ＭＳ 明朝" w:hAnsi="ＭＳ 明朝" w:cs="Times New Roman"/>
          <w:kern w:val="0"/>
          <w:sz w:val="22"/>
          <w:szCs w:val="22"/>
        </w:rPr>
        <w:t>28</w:t>
      </w:r>
      <w:r w:rsidRPr="00390F44">
        <w:rPr>
          <w:rFonts w:ascii="ＭＳ 明朝" w:hAnsi="ＭＳ 明朝" w:cs="Times New Roman" w:hint="eastAsia"/>
          <w:kern w:val="0"/>
          <w:sz w:val="22"/>
          <w:szCs w:val="22"/>
        </w:rPr>
        <w:t>年１月</w:t>
      </w:r>
      <w:r>
        <w:rPr>
          <w:rFonts w:ascii="ＭＳ 明朝" w:hAnsi="ＭＳ 明朝" w:cs="Times New Roman"/>
          <w:kern w:val="0"/>
          <w:sz w:val="22"/>
          <w:szCs w:val="22"/>
        </w:rPr>
        <w:t>27</w:t>
      </w:r>
      <w:r w:rsidRPr="00390F44">
        <w:rPr>
          <w:rFonts w:ascii="ＭＳ 明朝" w:hAnsi="ＭＳ 明朝" w:cs="Times New Roman" w:hint="eastAsia"/>
          <w:kern w:val="0"/>
          <w:sz w:val="22"/>
          <w:szCs w:val="22"/>
        </w:rPr>
        <w:t>日現在）</w:t>
      </w:r>
      <w:r w:rsidRPr="00390F44">
        <w:rPr>
          <w:rFonts w:ascii="ＭＳ 明朝" w:hAnsi="Times New Roman" w:cs="Times New Roman" w:hint="eastAsia"/>
          <w:kern w:val="0"/>
          <w:sz w:val="22"/>
          <w:szCs w:val="22"/>
        </w:rPr>
        <w:t xml:space="preserve">　　　　　　</w:t>
      </w:r>
      <w:r>
        <w:rPr>
          <w:rFonts w:ascii="ＭＳ 明朝" w:hAnsi="Times New Roman" w:cs="Times New Roman" w:hint="eastAsia"/>
          <w:kern w:val="0"/>
          <w:sz w:val="22"/>
          <w:szCs w:val="22"/>
        </w:rPr>
        <w:t xml:space="preserve">　　　　　　　　　　　　　　　　　　　　　　</w:t>
      </w:r>
      <w:r w:rsidRPr="00390F44">
        <w:rPr>
          <w:rFonts w:ascii="ＭＳ 明朝" w:hAnsi="Times New Roman" w:cs="Times New Roman" w:hint="eastAsia"/>
          <w:kern w:val="0"/>
          <w:sz w:val="22"/>
          <w:szCs w:val="22"/>
        </w:rPr>
        <w:t>［五十音順］</w:t>
      </w:r>
    </w:p>
    <w:tbl>
      <w:tblPr>
        <w:tblW w:w="881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8"/>
        <w:gridCol w:w="6401"/>
      </w:tblGrid>
      <w:tr w:rsidR="00FA2018" w:rsidRPr="00390F44" w:rsidTr="00B235B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FA2018" w:rsidRPr="00BA55EF" w:rsidRDefault="00FA2018" w:rsidP="00B235B6">
            <w:pPr>
              <w:kinsoku w:val="0"/>
              <w:overflowPunct w:val="0"/>
              <w:spacing w:line="300" w:lineRule="exact"/>
              <w:jc w:val="center"/>
              <w:rPr>
                <w:rFonts w:ascii="ＭＳ 明朝" w:cs="Times New Roman"/>
                <w:kern w:val="0"/>
              </w:rPr>
            </w:pPr>
            <w:r w:rsidRPr="00B235B6">
              <w:rPr>
                <w:rFonts w:ascii="ＭＳ 明朝" w:hAnsi="ＭＳ 明朝" w:cs="ＭＳ ゴシック" w:hint="eastAsia"/>
                <w:spacing w:val="228"/>
                <w:kern w:val="0"/>
                <w:fitText w:val="936" w:id="1152606208"/>
              </w:rPr>
              <w:t>氏</w:t>
            </w:r>
            <w:r w:rsidRPr="00B235B6">
              <w:rPr>
                <w:rFonts w:ascii="ＭＳ 明朝" w:hAnsi="ＭＳ 明朝" w:cs="ＭＳ ゴシック" w:hint="eastAsia"/>
                <w:kern w:val="0"/>
                <w:fitText w:val="936" w:id="1152606208"/>
              </w:rPr>
              <w:t>名</w:t>
            </w:r>
          </w:p>
        </w:tc>
        <w:tc>
          <w:tcPr>
            <w:tcW w:w="6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018" w:rsidRPr="00BA55EF" w:rsidRDefault="00FA2018" w:rsidP="00B235B6">
            <w:pPr>
              <w:kinsoku w:val="0"/>
              <w:overflowPunct w:val="0"/>
              <w:spacing w:line="300" w:lineRule="exact"/>
              <w:jc w:val="center"/>
              <w:rPr>
                <w:rFonts w:ascii="ＭＳ 明朝" w:cs="Times New Roman"/>
                <w:kern w:val="0"/>
              </w:rPr>
            </w:pPr>
            <w:r w:rsidRPr="00BE0B91">
              <w:rPr>
                <w:rFonts w:ascii="ＭＳ 明朝" w:hAnsi="ＭＳ 明朝" w:cs="ＭＳ ゴシック" w:hint="eastAsia"/>
                <w:spacing w:val="45"/>
                <w:kern w:val="0"/>
                <w:fitText w:val="1638" w:id="1152606209"/>
              </w:rPr>
              <w:t>所属団体</w:t>
            </w:r>
            <w:r w:rsidRPr="00BE0B91">
              <w:rPr>
                <w:rFonts w:ascii="ＭＳ 明朝" w:hAnsi="ＭＳ 明朝" w:cs="ＭＳ ゴシック" w:hint="eastAsia"/>
                <w:spacing w:val="37"/>
                <w:kern w:val="0"/>
                <w:fitText w:val="1638" w:id="1152606209"/>
              </w:rPr>
              <w:t>等</w:t>
            </w:r>
          </w:p>
        </w:tc>
      </w:tr>
      <w:tr w:rsidR="00FA2018" w:rsidRPr="00390F44" w:rsidTr="00D62B2B">
        <w:tblPrEx>
          <w:tblCellMar>
            <w:top w:w="0" w:type="dxa"/>
            <w:bottom w:w="0" w:type="dxa"/>
          </w:tblCellMar>
        </w:tblPrEx>
        <w:trPr>
          <w:trHeight w:val="6256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2018" w:rsidRPr="00BA55EF" w:rsidRDefault="00FA2018" w:rsidP="00D62B2B">
            <w:pPr>
              <w:kinsoku w:val="0"/>
              <w:overflowPunct w:val="0"/>
              <w:spacing w:beforeLines="10" w:before="36"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hint="eastAsia"/>
              </w:rPr>
              <w:t>植</w:t>
            </w:r>
            <w:r w:rsidRPr="00BA55EF">
              <w:t xml:space="preserve">  </w:t>
            </w:r>
            <w:r w:rsidRPr="00BA55EF">
              <w:rPr>
                <w:rFonts w:hint="eastAsia"/>
              </w:rPr>
              <w:t>松　良</w:t>
            </w:r>
            <w:r w:rsidRPr="00BA55EF">
              <w:t xml:space="preserve">  </w:t>
            </w:r>
            <w:r w:rsidRPr="00BA55EF">
              <w:rPr>
                <w:rFonts w:hint="eastAsia"/>
              </w:rPr>
              <w:t>実</w:t>
            </w:r>
          </w:p>
          <w:p w:rsidR="00FA2018" w:rsidRPr="00BA55EF" w:rsidRDefault="00FA2018" w:rsidP="00D62B2B">
            <w:pPr>
              <w:kinsoku w:val="0"/>
              <w:overflowPunct w:val="0"/>
              <w:spacing w:beforeLines="10" w:before="36"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貝　森　とも子</w:t>
            </w:r>
          </w:p>
          <w:p w:rsidR="00FA2018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河　村　吉　造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川　村　和加子</w:t>
            </w:r>
          </w:p>
          <w:p w:rsidR="00FA2018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熊　谷　儀　一</w:t>
            </w:r>
          </w:p>
          <w:p w:rsidR="00FA2018" w:rsidRDefault="00FA2018" w:rsidP="00D62B2B">
            <w:pPr>
              <w:kinsoku w:val="0"/>
              <w:overflowPunct w:val="0"/>
              <w:spacing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小　島　洋　一</w:t>
            </w:r>
          </w:p>
          <w:p w:rsidR="00FA2018" w:rsidRDefault="00FA2018" w:rsidP="00D62B2B">
            <w:pPr>
              <w:kinsoku w:val="0"/>
              <w:overflowPunct w:val="0"/>
              <w:spacing w:before="240" w:line="300" w:lineRule="exact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◎佐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藤　秀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臣</w:t>
            </w:r>
          </w:p>
          <w:p w:rsidR="00FA2018" w:rsidRDefault="00FA2018" w:rsidP="00D62B2B">
            <w:pPr>
              <w:kinsoku w:val="0"/>
              <w:overflowPunct w:val="0"/>
              <w:spacing w:before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島　　信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一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朗</w:t>
            </w:r>
          </w:p>
          <w:p w:rsidR="00FA2018" w:rsidRDefault="00303CAD" w:rsidP="00D62B2B">
            <w:pPr>
              <w:kinsoku w:val="0"/>
              <w:overflowPunct w:val="0"/>
              <w:spacing w:before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相　馬　ミヱ</w:t>
            </w:r>
            <w:r w:rsidR="00FA2018" w:rsidRPr="00BA55EF">
              <w:rPr>
                <w:rFonts w:ascii="ＭＳ 明朝" w:hAnsi="ＭＳ 明朝" w:cs="Times New Roman" w:hint="eastAsia"/>
                <w:kern w:val="0"/>
              </w:rPr>
              <w:t>子</w:t>
            </w:r>
          </w:p>
          <w:p w:rsidR="00FA2018" w:rsidRDefault="00FA2018" w:rsidP="00D62B2B">
            <w:pPr>
              <w:kinsoku w:val="0"/>
              <w:overflowPunct w:val="0"/>
              <w:spacing w:before="240" w:after="240" w:line="300" w:lineRule="exact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○谷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川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    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忍</w:t>
            </w:r>
          </w:p>
          <w:p w:rsidR="00FA2018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萩　沢　正　博</w:t>
            </w:r>
          </w:p>
          <w:p w:rsidR="00FA2018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廣　畑　圭　介</w:t>
            </w:r>
          </w:p>
          <w:p w:rsidR="00FA2018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本　間　豊　子</w:t>
            </w:r>
          </w:p>
          <w:p w:rsidR="00FA2018" w:rsidRDefault="00FA2018" w:rsidP="00D62B2B">
            <w:pPr>
              <w:kinsoku w:val="0"/>
              <w:overflowPunct w:val="0"/>
              <w:spacing w:after="240"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松　田　由美子</w:t>
            </w:r>
          </w:p>
          <w:p w:rsidR="00FA2018" w:rsidRPr="00BA55EF" w:rsidRDefault="00FA2018" w:rsidP="00D62B2B">
            <w:pPr>
              <w:kinsoku w:val="0"/>
              <w:overflowPunct w:val="0"/>
              <w:spacing w:line="300" w:lineRule="exact"/>
              <w:ind w:firstLineChars="100" w:firstLine="236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松</w:t>
            </w:r>
            <w:r w:rsidRPr="00BA55EF">
              <w:rPr>
                <w:rFonts w:ascii="ＭＳ 明朝" w:hAnsi="ＭＳ 明朝" w:cs="Times New Roman"/>
                <w:kern w:val="0"/>
              </w:rPr>
              <w:t xml:space="preserve"> 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>森　美世子</w:t>
            </w:r>
          </w:p>
        </w:tc>
        <w:tc>
          <w:tcPr>
            <w:tcW w:w="6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50" w:firstLine="118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 xml:space="preserve">　函館公共職業安定所　統括職業指導官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函館市民生児童委員連合会　障がい者福祉部会長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函館地域障害者自立支援協議会　委員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50" w:firstLine="118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 xml:space="preserve">　函館精神障害者家族会愛泉会　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50" w:firstLine="118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 xml:space="preserve">　函館市社会福祉協議会　理事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/>
                <w:kern w:val="0"/>
              </w:rPr>
              <w:t xml:space="preserve">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 xml:space="preserve">　函館市ボランティア連絡協議会　理事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50" w:firstLine="118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 xml:space="preserve">　函館市身体障害者福祉団体連合会　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函館市身体障害者福祉団体連合会　副会長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函館手をつなぐ親の会　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/>
                <w:kern w:val="0"/>
              </w:rPr>
              <w:t xml:space="preserve"> </w:t>
            </w:r>
            <w:r w:rsidRPr="00BA55EF">
              <w:rPr>
                <w:rFonts w:ascii="ＭＳ 明朝" w:hAnsi="ＭＳ 明朝" w:cs="Times New Roman" w:hint="eastAsia"/>
                <w:kern w:val="0"/>
              </w:rPr>
              <w:t xml:space="preserve">　函館特別支援教育研究会　副会長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函館市医師会　副会長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北海道教育大学教育学部函館校　講師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一般公募</w:t>
            </w:r>
          </w:p>
          <w:p w:rsidR="00FA2018" w:rsidRPr="00BA55EF" w:rsidRDefault="00FA2018" w:rsidP="00D62B2B">
            <w:pPr>
              <w:kinsoku w:val="0"/>
              <w:overflowPunct w:val="0"/>
              <w:spacing w:after="240"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北海道難病連函館支部　事務局長</w:t>
            </w:r>
          </w:p>
          <w:p w:rsidR="00FA2018" w:rsidRPr="00BA55EF" w:rsidRDefault="00FA2018" w:rsidP="00D62B2B">
            <w:pPr>
              <w:kinsoku w:val="0"/>
              <w:overflowPunct w:val="0"/>
              <w:spacing w:line="300" w:lineRule="exact"/>
              <w:ind w:firstLineChars="150" w:firstLine="354"/>
              <w:rPr>
                <w:rFonts w:ascii="ＭＳ 明朝" w:cs="Times New Roman"/>
                <w:kern w:val="0"/>
              </w:rPr>
            </w:pPr>
            <w:r w:rsidRPr="00BA55EF">
              <w:rPr>
                <w:rFonts w:ascii="ＭＳ 明朝" w:hAnsi="ＭＳ 明朝" w:cs="Times New Roman" w:hint="eastAsia"/>
                <w:kern w:val="0"/>
              </w:rPr>
              <w:t>障害児・者を守る函館地区連絡協議会　会長</w:t>
            </w:r>
          </w:p>
        </w:tc>
      </w:tr>
    </w:tbl>
    <w:p w:rsidR="00A01683" w:rsidRPr="00FA2018" w:rsidRDefault="00BE0B91" w:rsidP="00FA2018">
      <w:pPr>
        <w:spacing w:beforeLines="10" w:before="36" w:line="280" w:lineRule="exact"/>
        <w:rPr>
          <w:rFonts w:ascii="ＭＳ 明朝" w:cs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6332855</wp:posOffset>
            </wp:positionH>
            <wp:positionV relativeFrom="page">
              <wp:posOffset>9469755</wp:posOffset>
            </wp:positionV>
            <wp:extent cx="646430" cy="646430"/>
            <wp:effectExtent l="0" t="0" r="1270" b="1270"/>
            <wp:wrapNone/>
            <wp:docPr id="3" name="SP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od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018" w:rsidRPr="00390F44">
        <w:rPr>
          <w:rFonts w:ascii="ＭＳ 明朝" w:hAnsi="ＭＳ 明朝" w:cs="Times New Roman"/>
          <w:kern w:val="0"/>
          <w:sz w:val="22"/>
          <w:szCs w:val="22"/>
        </w:rPr>
        <w:t xml:space="preserve"> </w:t>
      </w:r>
      <w:r w:rsidR="00FA2018" w:rsidRPr="00390F44">
        <w:rPr>
          <w:rFonts w:ascii="ＭＳ 明朝" w:hAnsi="ＭＳ 明朝" w:cs="Times New Roman" w:hint="eastAsia"/>
          <w:kern w:val="0"/>
          <w:sz w:val="22"/>
          <w:szCs w:val="22"/>
        </w:rPr>
        <w:t>◎は会長，○は副会長を示す。</w:t>
      </w:r>
      <w:r w:rsidR="00FA2018" w:rsidRPr="00390F44">
        <w:rPr>
          <w:rFonts w:ascii="ＭＳ 明朝" w:hAnsi="ＭＳ 明朝" w:cs="Times New Roman"/>
          <w:kern w:val="0"/>
          <w:sz w:val="22"/>
          <w:szCs w:val="22"/>
        </w:rPr>
        <w:t xml:space="preserve"> </w:t>
      </w:r>
    </w:p>
    <w:sectPr w:rsidR="00A01683" w:rsidRPr="00FA2018" w:rsidSect="004E52A4">
      <w:footerReference w:type="default" r:id="rId9"/>
      <w:pgSz w:w="11906" w:h="16838" w:code="9"/>
      <w:pgMar w:top="1985" w:right="1701" w:bottom="1701" w:left="1701" w:header="720" w:footer="720" w:gutter="0"/>
      <w:pgNumType w:start="90"/>
      <w:cols w:space="720"/>
      <w:noEndnote/>
      <w:docGrid w:type="linesAndChars" w:linePitch="36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34" w:rsidRDefault="00B51F34" w:rsidP="00A01683">
      <w:r>
        <w:separator/>
      </w:r>
    </w:p>
  </w:endnote>
  <w:endnote w:type="continuationSeparator" w:id="0">
    <w:p w:rsidR="00B51F34" w:rsidRDefault="00B51F34" w:rsidP="00A0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90" w:rsidRPr="00B86901" w:rsidRDefault="00CE0CBA" w:rsidP="00B86901">
    <w:pPr>
      <w:pStyle w:val="a9"/>
      <w:jc w:val="center"/>
      <w:rPr>
        <w:rFonts w:ascii="ＭＳ Ｐ明朝" w:eastAsia="ＭＳ Ｐ明朝" w:hAnsi="ＭＳ Ｐ明朝"/>
      </w:rPr>
    </w:pPr>
    <w:r w:rsidRPr="001E4D01">
      <w:rPr>
        <w:rFonts w:ascii="ＭＳ Ｐ明朝" w:eastAsia="ＭＳ Ｐ明朝" w:hAnsi="ＭＳ Ｐ明朝"/>
      </w:rPr>
      <w:fldChar w:fldCharType="begin"/>
    </w:r>
    <w:r w:rsidRPr="001E4D01">
      <w:rPr>
        <w:rFonts w:ascii="ＭＳ Ｐ明朝" w:eastAsia="ＭＳ Ｐ明朝" w:hAnsi="ＭＳ Ｐ明朝"/>
      </w:rPr>
      <w:instrText>PAGE   \* MERGEFORMAT</w:instrText>
    </w:r>
    <w:r w:rsidRPr="001E4D01">
      <w:rPr>
        <w:rFonts w:ascii="ＭＳ Ｐ明朝" w:eastAsia="ＭＳ Ｐ明朝" w:hAnsi="ＭＳ Ｐ明朝"/>
      </w:rPr>
      <w:fldChar w:fldCharType="separate"/>
    </w:r>
    <w:r w:rsidR="00BE0B91" w:rsidRPr="00BE0B91">
      <w:rPr>
        <w:rFonts w:ascii="ＭＳ Ｐ明朝" w:eastAsia="ＭＳ Ｐ明朝" w:hAnsi="ＭＳ Ｐ明朝"/>
        <w:noProof/>
        <w:lang w:val="ja-JP"/>
      </w:rPr>
      <w:t>90</w:t>
    </w:r>
    <w:r w:rsidRPr="001E4D01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34" w:rsidRDefault="00B51F34" w:rsidP="00A01683">
      <w:r>
        <w:separator/>
      </w:r>
    </w:p>
  </w:footnote>
  <w:footnote w:type="continuationSeparator" w:id="0">
    <w:p w:rsidR="00B51F34" w:rsidRDefault="00B51F34" w:rsidP="00A0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E"/>
    <w:rsid w:val="00015BD8"/>
    <w:rsid w:val="0002264E"/>
    <w:rsid w:val="0002321A"/>
    <w:rsid w:val="000243EC"/>
    <w:rsid w:val="00034AA5"/>
    <w:rsid w:val="00055A95"/>
    <w:rsid w:val="00060E93"/>
    <w:rsid w:val="00062755"/>
    <w:rsid w:val="00087B16"/>
    <w:rsid w:val="000A4347"/>
    <w:rsid w:val="000E664C"/>
    <w:rsid w:val="000F09EB"/>
    <w:rsid w:val="001075B6"/>
    <w:rsid w:val="001161CA"/>
    <w:rsid w:val="00125D34"/>
    <w:rsid w:val="001533A1"/>
    <w:rsid w:val="0015449F"/>
    <w:rsid w:val="00171BB4"/>
    <w:rsid w:val="00182F62"/>
    <w:rsid w:val="00193F0A"/>
    <w:rsid w:val="001A6EE6"/>
    <w:rsid w:val="001B05F5"/>
    <w:rsid w:val="001B2FBD"/>
    <w:rsid w:val="001B42EB"/>
    <w:rsid w:val="001E0D08"/>
    <w:rsid w:val="001E4D01"/>
    <w:rsid w:val="001E712C"/>
    <w:rsid w:val="002073DF"/>
    <w:rsid w:val="002427A4"/>
    <w:rsid w:val="00256289"/>
    <w:rsid w:val="00266481"/>
    <w:rsid w:val="00291DBD"/>
    <w:rsid w:val="002D104A"/>
    <w:rsid w:val="002D3161"/>
    <w:rsid w:val="002D6128"/>
    <w:rsid w:val="002E272C"/>
    <w:rsid w:val="00301178"/>
    <w:rsid w:val="00301ED5"/>
    <w:rsid w:val="00302002"/>
    <w:rsid w:val="00303CAD"/>
    <w:rsid w:val="0032652D"/>
    <w:rsid w:val="0033780B"/>
    <w:rsid w:val="00353DA9"/>
    <w:rsid w:val="00356E06"/>
    <w:rsid w:val="00360469"/>
    <w:rsid w:val="0036050A"/>
    <w:rsid w:val="00371815"/>
    <w:rsid w:val="0038009D"/>
    <w:rsid w:val="00390F44"/>
    <w:rsid w:val="003A6D91"/>
    <w:rsid w:val="003C40F8"/>
    <w:rsid w:val="003D3B1C"/>
    <w:rsid w:val="003F7178"/>
    <w:rsid w:val="00404A71"/>
    <w:rsid w:val="004122C0"/>
    <w:rsid w:val="0042443F"/>
    <w:rsid w:val="004310C8"/>
    <w:rsid w:val="004437F0"/>
    <w:rsid w:val="00446F8E"/>
    <w:rsid w:val="0046460F"/>
    <w:rsid w:val="00474BB5"/>
    <w:rsid w:val="00475BF0"/>
    <w:rsid w:val="00477D3E"/>
    <w:rsid w:val="00496088"/>
    <w:rsid w:val="004A2C82"/>
    <w:rsid w:val="004B51C4"/>
    <w:rsid w:val="004D14A0"/>
    <w:rsid w:val="004E52A4"/>
    <w:rsid w:val="004E5EC9"/>
    <w:rsid w:val="004F4E6E"/>
    <w:rsid w:val="00537358"/>
    <w:rsid w:val="00561BCA"/>
    <w:rsid w:val="005E3228"/>
    <w:rsid w:val="005E5F8E"/>
    <w:rsid w:val="005F6C22"/>
    <w:rsid w:val="00600966"/>
    <w:rsid w:val="0060210F"/>
    <w:rsid w:val="0062150A"/>
    <w:rsid w:val="006361E0"/>
    <w:rsid w:val="00645F76"/>
    <w:rsid w:val="006B0A48"/>
    <w:rsid w:val="006C1F2F"/>
    <w:rsid w:val="006C580D"/>
    <w:rsid w:val="0070594B"/>
    <w:rsid w:val="007375CE"/>
    <w:rsid w:val="00744069"/>
    <w:rsid w:val="007440F7"/>
    <w:rsid w:val="00763DEA"/>
    <w:rsid w:val="00784CB8"/>
    <w:rsid w:val="00791449"/>
    <w:rsid w:val="00791A9A"/>
    <w:rsid w:val="007A0892"/>
    <w:rsid w:val="007A307E"/>
    <w:rsid w:val="007A65F5"/>
    <w:rsid w:val="007D12F1"/>
    <w:rsid w:val="007D23F1"/>
    <w:rsid w:val="007F30E1"/>
    <w:rsid w:val="00807510"/>
    <w:rsid w:val="008108EE"/>
    <w:rsid w:val="00815399"/>
    <w:rsid w:val="00821956"/>
    <w:rsid w:val="008316A0"/>
    <w:rsid w:val="0085442D"/>
    <w:rsid w:val="008743FE"/>
    <w:rsid w:val="00890FC5"/>
    <w:rsid w:val="008A39DC"/>
    <w:rsid w:val="008B076D"/>
    <w:rsid w:val="008B7E50"/>
    <w:rsid w:val="008D3F10"/>
    <w:rsid w:val="008D5A38"/>
    <w:rsid w:val="008E3F69"/>
    <w:rsid w:val="008F71DD"/>
    <w:rsid w:val="0090610F"/>
    <w:rsid w:val="009146B2"/>
    <w:rsid w:val="00945480"/>
    <w:rsid w:val="009641D8"/>
    <w:rsid w:val="00972908"/>
    <w:rsid w:val="00982B69"/>
    <w:rsid w:val="00983C82"/>
    <w:rsid w:val="009A4DE5"/>
    <w:rsid w:val="009A6418"/>
    <w:rsid w:val="009E15A3"/>
    <w:rsid w:val="009E6E52"/>
    <w:rsid w:val="009E7DDD"/>
    <w:rsid w:val="00A01683"/>
    <w:rsid w:val="00A05C0B"/>
    <w:rsid w:val="00A0689B"/>
    <w:rsid w:val="00A22343"/>
    <w:rsid w:val="00A23044"/>
    <w:rsid w:val="00A872E3"/>
    <w:rsid w:val="00A91851"/>
    <w:rsid w:val="00A966E7"/>
    <w:rsid w:val="00AC7C0C"/>
    <w:rsid w:val="00AF1EEE"/>
    <w:rsid w:val="00B235B6"/>
    <w:rsid w:val="00B3203D"/>
    <w:rsid w:val="00B36386"/>
    <w:rsid w:val="00B51F34"/>
    <w:rsid w:val="00B53567"/>
    <w:rsid w:val="00B82307"/>
    <w:rsid w:val="00B86901"/>
    <w:rsid w:val="00B96E84"/>
    <w:rsid w:val="00BA1B8C"/>
    <w:rsid w:val="00BA55EF"/>
    <w:rsid w:val="00BD0A00"/>
    <w:rsid w:val="00BE0B91"/>
    <w:rsid w:val="00C14DF3"/>
    <w:rsid w:val="00C154EA"/>
    <w:rsid w:val="00C16E59"/>
    <w:rsid w:val="00C22E0C"/>
    <w:rsid w:val="00C54598"/>
    <w:rsid w:val="00C54C87"/>
    <w:rsid w:val="00C615DC"/>
    <w:rsid w:val="00C67418"/>
    <w:rsid w:val="00C7084A"/>
    <w:rsid w:val="00C72E77"/>
    <w:rsid w:val="00C84AC1"/>
    <w:rsid w:val="00C85F5B"/>
    <w:rsid w:val="00C867DC"/>
    <w:rsid w:val="00C97C7D"/>
    <w:rsid w:val="00CA0463"/>
    <w:rsid w:val="00CC5B8C"/>
    <w:rsid w:val="00CD5E62"/>
    <w:rsid w:val="00CE0CBA"/>
    <w:rsid w:val="00D0796E"/>
    <w:rsid w:val="00D07E7C"/>
    <w:rsid w:val="00D17967"/>
    <w:rsid w:val="00D22F7F"/>
    <w:rsid w:val="00D26C06"/>
    <w:rsid w:val="00D35C97"/>
    <w:rsid w:val="00D61CE5"/>
    <w:rsid w:val="00D62B2B"/>
    <w:rsid w:val="00D675AE"/>
    <w:rsid w:val="00D77C9A"/>
    <w:rsid w:val="00D87985"/>
    <w:rsid w:val="00D91233"/>
    <w:rsid w:val="00D92F99"/>
    <w:rsid w:val="00DB50F2"/>
    <w:rsid w:val="00DC3BFC"/>
    <w:rsid w:val="00DD6454"/>
    <w:rsid w:val="00DE0892"/>
    <w:rsid w:val="00DF408D"/>
    <w:rsid w:val="00E00DFB"/>
    <w:rsid w:val="00E01081"/>
    <w:rsid w:val="00E30E7C"/>
    <w:rsid w:val="00E4521D"/>
    <w:rsid w:val="00E64D53"/>
    <w:rsid w:val="00E82656"/>
    <w:rsid w:val="00E91475"/>
    <w:rsid w:val="00E9304E"/>
    <w:rsid w:val="00ED495E"/>
    <w:rsid w:val="00EE2390"/>
    <w:rsid w:val="00EE6FF3"/>
    <w:rsid w:val="00EF670E"/>
    <w:rsid w:val="00F23343"/>
    <w:rsid w:val="00F36CC2"/>
    <w:rsid w:val="00F703E9"/>
    <w:rsid w:val="00F81482"/>
    <w:rsid w:val="00FA2018"/>
    <w:rsid w:val="00FB0333"/>
    <w:rsid w:val="00FB0B0C"/>
    <w:rsid w:val="00FB1ED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482"/>
    <w:pPr>
      <w:widowControl w:val="0"/>
      <w:jc w:val="both"/>
    </w:pPr>
    <w:rPr>
      <w:rFonts w:cs="Century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Century"/>
      <w:spacing w:val="7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61E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99"/>
    <w:rsid w:val="00E4521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1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1683"/>
    <w:rPr>
      <w:rFonts w:cs="Century"/>
      <w:sz w:val="24"/>
    </w:rPr>
  </w:style>
  <w:style w:type="paragraph" w:styleId="a9">
    <w:name w:val="footer"/>
    <w:basedOn w:val="a"/>
    <w:link w:val="aa"/>
    <w:uiPriority w:val="99"/>
    <w:unhideWhenUsed/>
    <w:rsid w:val="00A01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1683"/>
    <w:rPr>
      <w:rFonts w:cs="Century"/>
      <w:sz w:val="24"/>
    </w:rPr>
  </w:style>
  <w:style w:type="table" w:customStyle="1" w:styleId="1">
    <w:name w:val="表 (格子)1"/>
    <w:basedOn w:val="a1"/>
    <w:next w:val="a6"/>
    <w:uiPriority w:val="59"/>
    <w:rsid w:val="00A016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482"/>
    <w:pPr>
      <w:widowControl w:val="0"/>
      <w:jc w:val="both"/>
    </w:pPr>
    <w:rPr>
      <w:rFonts w:cs="Century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Century"/>
      <w:spacing w:val="7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61E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99"/>
    <w:rsid w:val="00E4521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1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1683"/>
    <w:rPr>
      <w:rFonts w:cs="Century"/>
      <w:sz w:val="24"/>
    </w:rPr>
  </w:style>
  <w:style w:type="paragraph" w:styleId="a9">
    <w:name w:val="footer"/>
    <w:basedOn w:val="a"/>
    <w:link w:val="aa"/>
    <w:uiPriority w:val="99"/>
    <w:unhideWhenUsed/>
    <w:rsid w:val="00A01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1683"/>
    <w:rPr>
      <w:rFonts w:cs="Century"/>
      <w:sz w:val="24"/>
    </w:rPr>
  </w:style>
  <w:style w:type="table" w:customStyle="1" w:styleId="1">
    <w:name w:val="表 (格子)1"/>
    <w:basedOn w:val="a1"/>
    <w:next w:val="a6"/>
    <w:uiPriority w:val="59"/>
    <w:rsid w:val="00A016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函館市次世代育成支援行動計画策定推進委員会設置要綱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函館市次世代育成支援行動計画策定推進委員会設置要綱</dc:title>
  <dc:creator>福祉推進課４号</dc:creator>
  <cp:lastModifiedBy>NEC-PCuser</cp:lastModifiedBy>
  <cp:revision>2</cp:revision>
  <cp:lastPrinted>2016-03-16T08:31:00Z</cp:lastPrinted>
  <dcterms:created xsi:type="dcterms:W3CDTF">2016-04-22T04:34:00Z</dcterms:created>
  <dcterms:modified xsi:type="dcterms:W3CDTF">2016-04-22T04:34:00Z</dcterms:modified>
</cp:coreProperties>
</file>