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9" w:rsidRPr="004E5B4C" w:rsidRDefault="005D527F" w:rsidP="004E5B4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地域包括支援センター設置および運営に関する趣意書</w:t>
      </w:r>
    </w:p>
    <w:p w:rsidR="006539DB" w:rsidRPr="000D6255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632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632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C71ED1" w:rsidRDefault="00C71ED1" w:rsidP="005D527F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D527F" w:rsidRPr="00B57A4C" w:rsidTr="005D527F">
        <w:trPr>
          <w:trHeight w:val="11055"/>
        </w:trPr>
        <w:tc>
          <w:tcPr>
            <w:tcW w:w="1984" w:type="dxa"/>
            <w:vAlign w:val="center"/>
          </w:tcPr>
          <w:p w:rsidR="005D527F" w:rsidRPr="00B57A4C" w:rsidRDefault="005D527F" w:rsidP="005D527F">
            <w:pPr>
              <w:rPr>
                <w:sz w:val="22"/>
              </w:rPr>
            </w:pPr>
            <w:bookmarkStart w:id="0" w:name="_GoBack"/>
            <w:bookmarkEnd w:id="0"/>
            <w:r w:rsidRPr="00B57A4C">
              <w:rPr>
                <w:rFonts w:hint="eastAsia"/>
                <w:sz w:val="22"/>
              </w:rPr>
              <w:t>１．設置の趣意</w:t>
            </w:r>
          </w:p>
        </w:tc>
        <w:tc>
          <w:tcPr>
            <w:tcW w:w="7792" w:type="dxa"/>
          </w:tcPr>
          <w:p w:rsidR="005D527F" w:rsidRPr="00B57A4C" w:rsidRDefault="005D527F" w:rsidP="005D527F">
            <w:pPr>
              <w:rPr>
                <w:sz w:val="22"/>
              </w:rPr>
            </w:pPr>
          </w:p>
        </w:tc>
      </w:tr>
    </w:tbl>
    <w:p w:rsidR="001F0A95" w:rsidRDefault="001F0A95" w:rsidP="005D527F">
      <w:pPr>
        <w:jc w:val="center"/>
        <w:rPr>
          <w:sz w:val="28"/>
          <w:szCs w:val="24"/>
        </w:rPr>
        <w:sectPr w:rsidR="001F0A95" w:rsidSect="006539DB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D527F" w:rsidRPr="004E5B4C" w:rsidRDefault="005D527F" w:rsidP="005D527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地域包括支援センター設置および運営に関する趣意書</w:t>
      </w:r>
    </w:p>
    <w:p w:rsidR="005D527F" w:rsidRPr="000D6255" w:rsidRDefault="005D527F" w:rsidP="005D527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888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888"/>
              </w:rPr>
              <w:t>名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</w:tbl>
    <w:p w:rsidR="005D527F" w:rsidRDefault="005D527F" w:rsidP="005D527F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D527F" w:rsidRPr="00B57A4C" w:rsidTr="000C0F04">
        <w:trPr>
          <w:trHeight w:val="1105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527F" w:rsidRPr="00B57A4C" w:rsidRDefault="005D527F" w:rsidP="005618D7">
            <w:pPr>
              <w:rPr>
                <w:sz w:val="22"/>
              </w:rPr>
            </w:pPr>
            <w:r w:rsidRPr="00B57A4C">
              <w:rPr>
                <w:rFonts w:hint="eastAsia"/>
                <w:sz w:val="22"/>
              </w:rPr>
              <w:t>２．運営方針</w:t>
            </w:r>
          </w:p>
          <w:p w:rsidR="005D527F" w:rsidRPr="00B57A4C" w:rsidRDefault="005D527F" w:rsidP="005618D7">
            <w:pPr>
              <w:rPr>
                <w:sz w:val="22"/>
              </w:rPr>
            </w:pPr>
            <w:r w:rsidRPr="00B57A4C">
              <w:rPr>
                <w:rFonts w:hint="eastAsia"/>
                <w:sz w:val="22"/>
              </w:rPr>
              <w:t>（公正・中立性の確</w:t>
            </w:r>
            <w:r w:rsidR="001F0A95" w:rsidRPr="00B57A4C">
              <w:rPr>
                <w:rFonts w:hint="eastAsia"/>
                <w:sz w:val="22"/>
              </w:rPr>
              <w:t>保，緊急時対応の体制，個人情報保護のための方策，苦情に対する方策</w:t>
            </w:r>
            <w:r w:rsidRPr="00B57A4C">
              <w:rPr>
                <w:rFonts w:hint="eastAsia"/>
                <w:sz w:val="22"/>
              </w:rPr>
              <w:t>等を含む）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5D527F" w:rsidRPr="00B57A4C" w:rsidRDefault="005D527F" w:rsidP="005618D7">
            <w:pPr>
              <w:rPr>
                <w:sz w:val="22"/>
              </w:rPr>
            </w:pPr>
          </w:p>
        </w:tc>
      </w:tr>
    </w:tbl>
    <w:p w:rsidR="001F0A95" w:rsidRDefault="001F0A95" w:rsidP="005D527F">
      <w:pPr>
        <w:jc w:val="center"/>
        <w:rPr>
          <w:sz w:val="28"/>
          <w:szCs w:val="24"/>
        </w:rPr>
        <w:sectPr w:rsidR="001F0A95" w:rsidSect="006539DB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D527F" w:rsidRPr="004E5B4C" w:rsidRDefault="005D527F" w:rsidP="005D527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地域包括支援センター設置および運営に関する趣意書</w:t>
      </w:r>
    </w:p>
    <w:p w:rsidR="005D527F" w:rsidRPr="000D6255" w:rsidRDefault="005D527F" w:rsidP="005D527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889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889"/>
              </w:rPr>
              <w:t>名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</w:tbl>
    <w:p w:rsidR="005D527F" w:rsidRDefault="005D527F" w:rsidP="005D527F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D527F" w:rsidRPr="00B57A4C" w:rsidTr="000C0F04">
        <w:trPr>
          <w:trHeight w:val="5499"/>
        </w:trPr>
        <w:tc>
          <w:tcPr>
            <w:tcW w:w="1984" w:type="dxa"/>
            <w:vAlign w:val="center"/>
          </w:tcPr>
          <w:p w:rsidR="005D527F" w:rsidRPr="00B57A4C" w:rsidRDefault="005D527F" w:rsidP="000C0F04">
            <w:pPr>
              <w:ind w:left="440" w:hangingChars="200" w:hanging="440"/>
              <w:rPr>
                <w:sz w:val="22"/>
              </w:rPr>
            </w:pPr>
            <w:r w:rsidRPr="00B57A4C">
              <w:rPr>
                <w:rFonts w:hint="eastAsia"/>
                <w:sz w:val="22"/>
              </w:rPr>
              <w:t>３．地域との連携に関する考え方</w:t>
            </w:r>
          </w:p>
        </w:tc>
        <w:tc>
          <w:tcPr>
            <w:tcW w:w="7792" w:type="dxa"/>
          </w:tcPr>
          <w:p w:rsidR="005D527F" w:rsidRPr="00B57A4C" w:rsidRDefault="005D527F" w:rsidP="005618D7">
            <w:pPr>
              <w:rPr>
                <w:sz w:val="22"/>
              </w:rPr>
            </w:pPr>
          </w:p>
        </w:tc>
      </w:tr>
      <w:tr w:rsidR="005D527F" w:rsidRPr="00B57A4C" w:rsidTr="000C0F04">
        <w:trPr>
          <w:trHeight w:val="5499"/>
        </w:trPr>
        <w:tc>
          <w:tcPr>
            <w:tcW w:w="1984" w:type="dxa"/>
            <w:vAlign w:val="center"/>
          </w:tcPr>
          <w:p w:rsidR="005D527F" w:rsidRPr="00B57A4C" w:rsidRDefault="005D527F" w:rsidP="00B57A4C">
            <w:pPr>
              <w:ind w:left="440" w:hangingChars="200" w:hanging="440"/>
              <w:rPr>
                <w:sz w:val="22"/>
              </w:rPr>
            </w:pPr>
            <w:r w:rsidRPr="00B57A4C">
              <w:rPr>
                <w:rFonts w:hint="eastAsia"/>
                <w:sz w:val="22"/>
              </w:rPr>
              <w:t>４．医療との連携に関する考え方</w:t>
            </w:r>
          </w:p>
        </w:tc>
        <w:tc>
          <w:tcPr>
            <w:tcW w:w="7792" w:type="dxa"/>
          </w:tcPr>
          <w:p w:rsidR="005D527F" w:rsidRPr="00B57A4C" w:rsidRDefault="005D527F" w:rsidP="005618D7">
            <w:pPr>
              <w:rPr>
                <w:sz w:val="22"/>
              </w:rPr>
            </w:pPr>
          </w:p>
        </w:tc>
      </w:tr>
    </w:tbl>
    <w:p w:rsidR="001F0A95" w:rsidRDefault="001F0A95" w:rsidP="005D527F">
      <w:pPr>
        <w:jc w:val="center"/>
        <w:rPr>
          <w:sz w:val="28"/>
          <w:szCs w:val="24"/>
        </w:rPr>
        <w:sectPr w:rsidR="001F0A95" w:rsidSect="006539DB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D527F" w:rsidRPr="004E5B4C" w:rsidRDefault="005D527F" w:rsidP="005D527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地域包括支援センター設置および運営に関する趣意書</w:t>
      </w:r>
    </w:p>
    <w:p w:rsidR="005D527F" w:rsidRPr="000D6255" w:rsidRDefault="005D527F" w:rsidP="005D527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890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890"/>
              </w:rPr>
              <w:t>名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</w:tbl>
    <w:p w:rsidR="005D527F" w:rsidRDefault="005D527F" w:rsidP="005D527F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D527F" w:rsidRPr="00B57A4C" w:rsidTr="005618D7">
        <w:trPr>
          <w:trHeight w:val="5499"/>
        </w:trPr>
        <w:tc>
          <w:tcPr>
            <w:tcW w:w="1984" w:type="dxa"/>
            <w:vAlign w:val="center"/>
          </w:tcPr>
          <w:p w:rsidR="005D527F" w:rsidRPr="00B57A4C" w:rsidRDefault="001F0A95" w:rsidP="00B57A4C">
            <w:pPr>
              <w:ind w:left="440" w:hangingChars="200" w:hanging="440"/>
              <w:rPr>
                <w:sz w:val="22"/>
              </w:rPr>
            </w:pPr>
            <w:r w:rsidRPr="00B57A4C">
              <w:rPr>
                <w:rFonts w:hint="eastAsia"/>
                <w:sz w:val="22"/>
              </w:rPr>
              <w:t>５．職員の定着および資質向上</w:t>
            </w:r>
            <w:r w:rsidR="005D527F" w:rsidRPr="00B57A4C">
              <w:rPr>
                <w:rFonts w:hint="eastAsia"/>
                <w:sz w:val="22"/>
              </w:rPr>
              <w:t>に関する考え方</w:t>
            </w:r>
          </w:p>
        </w:tc>
        <w:tc>
          <w:tcPr>
            <w:tcW w:w="7792" w:type="dxa"/>
          </w:tcPr>
          <w:p w:rsidR="005D527F" w:rsidRPr="00B57A4C" w:rsidRDefault="005D527F" w:rsidP="005618D7">
            <w:pPr>
              <w:rPr>
                <w:sz w:val="22"/>
              </w:rPr>
            </w:pPr>
          </w:p>
        </w:tc>
      </w:tr>
    </w:tbl>
    <w:p w:rsidR="005D527F" w:rsidRPr="005D527F" w:rsidRDefault="005D527F" w:rsidP="005D527F">
      <w:pPr>
        <w:rPr>
          <w:sz w:val="22"/>
        </w:rPr>
      </w:pPr>
    </w:p>
    <w:sectPr w:rsidR="005D527F" w:rsidRPr="005D527F" w:rsidSect="006539DB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5" w:rsidRDefault="001F0A95" w:rsidP="001F0A95">
      <w:r>
        <w:separator/>
      </w:r>
    </w:p>
  </w:endnote>
  <w:endnote w:type="continuationSeparator" w:id="0">
    <w:p w:rsidR="001F0A95" w:rsidRDefault="001F0A95" w:rsidP="001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5" w:rsidRDefault="001F0A95" w:rsidP="001F0A95">
      <w:r>
        <w:separator/>
      </w:r>
    </w:p>
  </w:footnote>
  <w:footnote w:type="continuationSeparator" w:id="0">
    <w:p w:rsidR="001F0A95" w:rsidRDefault="001F0A95" w:rsidP="001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5" w:rsidRPr="001F0A95" w:rsidRDefault="0048208F" w:rsidP="001F0A95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（様式５</w:t>
    </w:r>
    <w:r w:rsidR="001F0A95">
      <w:rPr>
        <w:rFonts w:hint="eastAsia"/>
        <w:sz w:val="24"/>
        <w:szCs w:val="24"/>
      </w:rPr>
      <w:t>－１）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5" w:rsidRPr="001F0A95" w:rsidRDefault="0048208F" w:rsidP="001F0A95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（様式５</w:t>
    </w:r>
    <w:r w:rsidR="001F0A95">
      <w:rPr>
        <w:rFonts w:hint="eastAsia"/>
        <w:sz w:val="24"/>
        <w:szCs w:val="24"/>
      </w:rPr>
      <w:t>－２）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5" w:rsidRPr="001F0A95" w:rsidRDefault="0048208F" w:rsidP="001F0A95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（様式５</w:t>
    </w:r>
    <w:r w:rsidR="001F0A95">
      <w:rPr>
        <w:rFonts w:hint="eastAsia"/>
        <w:sz w:val="24"/>
        <w:szCs w:val="24"/>
      </w:rPr>
      <w:t>－３）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5" w:rsidRPr="001F0A95" w:rsidRDefault="0048208F" w:rsidP="001F0A95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（様式５</w:t>
    </w:r>
    <w:r w:rsidR="001F0A95">
      <w:rPr>
        <w:rFonts w:hint="eastAsia"/>
        <w:sz w:val="24"/>
        <w:szCs w:val="24"/>
      </w:rPr>
      <w:t>－４）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B"/>
    <w:rsid w:val="000C0F04"/>
    <w:rsid w:val="000D6255"/>
    <w:rsid w:val="001F0A95"/>
    <w:rsid w:val="002151DD"/>
    <w:rsid w:val="00335A8B"/>
    <w:rsid w:val="0048208F"/>
    <w:rsid w:val="004E5B4C"/>
    <w:rsid w:val="005900B9"/>
    <w:rsid w:val="005D527F"/>
    <w:rsid w:val="006539DB"/>
    <w:rsid w:val="007F39AE"/>
    <w:rsid w:val="00A8612F"/>
    <w:rsid w:val="00B57A4C"/>
    <w:rsid w:val="00C06F19"/>
    <w:rsid w:val="00C341B8"/>
    <w:rsid w:val="00C71ED1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A95"/>
  </w:style>
  <w:style w:type="paragraph" w:styleId="a7">
    <w:name w:val="footer"/>
    <w:basedOn w:val="a"/>
    <w:link w:val="a8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A95"/>
  </w:style>
  <w:style w:type="paragraph" w:styleId="a7">
    <w:name w:val="footer"/>
    <w:basedOn w:val="a"/>
    <w:link w:val="a8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C642-FAA1-4627-B93A-FE1CA00F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chihiro kawagishi</cp:lastModifiedBy>
  <cp:revision>10</cp:revision>
  <dcterms:created xsi:type="dcterms:W3CDTF">2015-06-09T00:01:00Z</dcterms:created>
  <dcterms:modified xsi:type="dcterms:W3CDTF">2015-07-30T02:31:00Z</dcterms:modified>
</cp:coreProperties>
</file>